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33D74" w14:textId="5777B01B" w:rsidR="0057740D" w:rsidRPr="00ED035A" w:rsidRDefault="0057740D" w:rsidP="006972E2">
      <w:pPr>
        <w:spacing w:after="0" w:line="276" w:lineRule="auto"/>
        <w:jc w:val="center"/>
        <w:rPr>
          <w:rFonts w:ascii="Arboria Book" w:hAnsi="Arboria Book"/>
          <w:b/>
          <w:bCs/>
          <w:sz w:val="28"/>
          <w:szCs w:val="28"/>
        </w:rPr>
      </w:pPr>
      <w:r w:rsidRPr="00ED035A">
        <w:rPr>
          <w:rFonts w:ascii="Arboria Book" w:hAnsi="Arboria Book"/>
          <w:b/>
          <w:bCs/>
          <w:sz w:val="28"/>
          <w:szCs w:val="28"/>
        </w:rPr>
        <w:t>L</w:t>
      </w:r>
      <w:r w:rsidR="00B164FE">
        <w:rPr>
          <w:rFonts w:ascii="Arboria Book" w:hAnsi="Arboria Book"/>
          <w:b/>
          <w:bCs/>
          <w:sz w:val="28"/>
          <w:szCs w:val="28"/>
        </w:rPr>
        <w:t xml:space="preserve">ist of MBA Fellowship </w:t>
      </w:r>
      <w:r w:rsidR="006128A5">
        <w:rPr>
          <w:rFonts w:ascii="Arboria Book" w:hAnsi="Arboria Book"/>
          <w:b/>
          <w:bCs/>
          <w:sz w:val="28"/>
          <w:szCs w:val="28"/>
        </w:rPr>
        <w:t>(</w:t>
      </w:r>
      <w:r w:rsidRPr="00ED035A">
        <w:rPr>
          <w:rFonts w:ascii="Arboria Book" w:hAnsi="Arboria Book"/>
          <w:b/>
          <w:bCs/>
          <w:sz w:val="28"/>
          <w:szCs w:val="28"/>
        </w:rPr>
        <w:t>FMBA</w:t>
      </w:r>
      <w:r w:rsidR="006128A5">
        <w:rPr>
          <w:rFonts w:ascii="Arboria Book" w:hAnsi="Arboria Book"/>
          <w:b/>
          <w:bCs/>
          <w:sz w:val="28"/>
          <w:szCs w:val="28"/>
        </w:rPr>
        <w:t>)</w:t>
      </w:r>
      <w:r w:rsidRPr="00ED035A">
        <w:rPr>
          <w:rFonts w:ascii="Arboria Book" w:hAnsi="Arboria Book"/>
          <w:b/>
          <w:bCs/>
          <w:sz w:val="28"/>
          <w:szCs w:val="28"/>
        </w:rPr>
        <w:t xml:space="preserve"> </w:t>
      </w:r>
      <w:r w:rsidR="00B164FE">
        <w:rPr>
          <w:rFonts w:ascii="Arboria Book" w:hAnsi="Arboria Book"/>
          <w:b/>
          <w:bCs/>
          <w:sz w:val="28"/>
          <w:szCs w:val="28"/>
        </w:rPr>
        <w:t>Selection Criteria</w:t>
      </w:r>
    </w:p>
    <w:p w14:paraId="2E7DEC69" w14:textId="77777777" w:rsidR="0057740D" w:rsidRPr="00304027" w:rsidRDefault="0057740D" w:rsidP="00ED035A">
      <w:pPr>
        <w:spacing w:after="0" w:line="276" w:lineRule="auto"/>
        <w:jc w:val="both"/>
        <w:rPr>
          <w:rFonts w:ascii="Arboria Book" w:hAnsi="Arboria Book"/>
        </w:rPr>
      </w:pPr>
    </w:p>
    <w:p w14:paraId="2FE348EB" w14:textId="5488392E" w:rsidR="0057740D" w:rsidRPr="006128A5" w:rsidRDefault="0057740D" w:rsidP="00ED035A">
      <w:pPr>
        <w:spacing w:after="0" w:line="276" w:lineRule="auto"/>
        <w:jc w:val="both"/>
        <w:rPr>
          <w:rFonts w:ascii="Arboria Book" w:hAnsi="Arboria Book"/>
          <w:sz w:val="24"/>
          <w:szCs w:val="24"/>
        </w:rPr>
      </w:pPr>
      <w:r w:rsidRPr="006128A5">
        <w:rPr>
          <w:rFonts w:ascii="Arboria Book" w:hAnsi="Arboria Book"/>
          <w:sz w:val="24"/>
          <w:szCs w:val="24"/>
        </w:rPr>
        <w:t>FMBA is a prestigious accolade of contribution to marine biology</w:t>
      </w:r>
      <w:r w:rsidR="006972E2">
        <w:rPr>
          <w:rFonts w:ascii="Arboria Book" w:hAnsi="Arboria Book"/>
          <w:sz w:val="24"/>
          <w:szCs w:val="24"/>
        </w:rPr>
        <w:t>.</w:t>
      </w:r>
    </w:p>
    <w:p w14:paraId="3D7131DE" w14:textId="77777777" w:rsidR="0057740D" w:rsidRPr="006128A5" w:rsidRDefault="0057740D" w:rsidP="00ED035A">
      <w:pPr>
        <w:spacing w:after="0" w:line="276" w:lineRule="auto"/>
        <w:jc w:val="both"/>
        <w:rPr>
          <w:rFonts w:ascii="Arboria Book" w:hAnsi="Arboria Book"/>
          <w:sz w:val="24"/>
          <w:szCs w:val="24"/>
        </w:rPr>
      </w:pPr>
    </w:p>
    <w:p w14:paraId="3A92EAF7" w14:textId="77777777" w:rsidR="0057740D" w:rsidRPr="006128A5" w:rsidRDefault="0057740D" w:rsidP="00ED035A">
      <w:pPr>
        <w:spacing w:after="0" w:line="276" w:lineRule="auto"/>
        <w:jc w:val="both"/>
        <w:rPr>
          <w:rFonts w:ascii="Arboria Book" w:hAnsi="Arboria Book"/>
          <w:b/>
          <w:bCs/>
          <w:sz w:val="24"/>
          <w:szCs w:val="24"/>
        </w:rPr>
      </w:pPr>
      <w:r w:rsidRPr="006128A5">
        <w:rPr>
          <w:rFonts w:ascii="Arboria Book" w:hAnsi="Arboria Book"/>
          <w:b/>
          <w:bCs/>
          <w:sz w:val="24"/>
          <w:szCs w:val="24"/>
        </w:rPr>
        <w:t>Overarching criteria for FMBA</w:t>
      </w:r>
    </w:p>
    <w:p w14:paraId="314CCCFD" w14:textId="77777777" w:rsidR="0057740D" w:rsidRPr="006128A5" w:rsidRDefault="0057740D" w:rsidP="00ED035A">
      <w:pPr>
        <w:numPr>
          <w:ilvl w:val="0"/>
          <w:numId w:val="16"/>
        </w:numPr>
        <w:spacing w:after="0" w:line="240" w:lineRule="auto"/>
        <w:jc w:val="both"/>
        <w:rPr>
          <w:rFonts w:ascii="Arboria Book" w:hAnsi="Arboria Book"/>
          <w:sz w:val="24"/>
          <w:szCs w:val="24"/>
        </w:rPr>
      </w:pPr>
      <w:r w:rsidRPr="006128A5">
        <w:rPr>
          <w:rFonts w:ascii="Arboria Book" w:hAnsi="Arboria Book"/>
          <w:sz w:val="24"/>
          <w:szCs w:val="24"/>
        </w:rPr>
        <w:t>Share the vision, mission and values of the MBA</w:t>
      </w:r>
    </w:p>
    <w:p w14:paraId="6A60D5C8" w14:textId="77777777" w:rsidR="0057740D" w:rsidRPr="006128A5" w:rsidRDefault="0057740D" w:rsidP="00ED035A">
      <w:pPr>
        <w:pStyle w:val="ListParagraph"/>
        <w:numPr>
          <w:ilvl w:val="0"/>
          <w:numId w:val="16"/>
        </w:numPr>
        <w:spacing w:after="0" w:line="276" w:lineRule="auto"/>
        <w:jc w:val="both"/>
        <w:rPr>
          <w:rFonts w:ascii="Arboria Book" w:hAnsi="Arboria Book"/>
          <w:sz w:val="24"/>
          <w:szCs w:val="24"/>
        </w:rPr>
      </w:pPr>
      <w:r w:rsidRPr="006128A5">
        <w:rPr>
          <w:rFonts w:ascii="Arboria Book" w:hAnsi="Arboria Book"/>
          <w:sz w:val="24"/>
          <w:szCs w:val="24"/>
        </w:rPr>
        <w:t xml:space="preserve">Be prepared to contribute to the continuing development of the MBA </w:t>
      </w:r>
    </w:p>
    <w:p w14:paraId="1FF64BA0" w14:textId="77777777" w:rsidR="0057740D" w:rsidRPr="006128A5" w:rsidRDefault="0057740D" w:rsidP="00ED035A">
      <w:pPr>
        <w:pStyle w:val="ListParagraph"/>
        <w:numPr>
          <w:ilvl w:val="0"/>
          <w:numId w:val="16"/>
        </w:numPr>
        <w:spacing w:after="0" w:line="276" w:lineRule="auto"/>
        <w:jc w:val="both"/>
        <w:rPr>
          <w:rFonts w:ascii="Arboria Book" w:hAnsi="Arboria Book"/>
          <w:sz w:val="24"/>
          <w:szCs w:val="24"/>
        </w:rPr>
      </w:pPr>
      <w:r w:rsidRPr="006128A5">
        <w:rPr>
          <w:rFonts w:ascii="Arboria Book" w:hAnsi="Arboria Book"/>
          <w:sz w:val="24"/>
          <w:szCs w:val="24"/>
        </w:rPr>
        <w:t>Have at least 5 years of influential impact on marine biology locally, nationally or internationally</w:t>
      </w:r>
    </w:p>
    <w:p w14:paraId="46BFF72A" w14:textId="77777777" w:rsidR="0057740D" w:rsidRPr="006128A5" w:rsidRDefault="0057740D" w:rsidP="00ED035A">
      <w:pPr>
        <w:pStyle w:val="ListParagraph"/>
        <w:numPr>
          <w:ilvl w:val="0"/>
          <w:numId w:val="16"/>
        </w:numPr>
        <w:spacing w:after="0" w:line="276" w:lineRule="auto"/>
        <w:jc w:val="both"/>
        <w:rPr>
          <w:rFonts w:ascii="Arboria Book" w:hAnsi="Arboria Book"/>
          <w:sz w:val="24"/>
          <w:szCs w:val="24"/>
        </w:rPr>
      </w:pPr>
      <w:r w:rsidRPr="006128A5">
        <w:rPr>
          <w:rFonts w:ascii="Arboria Book" w:hAnsi="Arboria Book"/>
          <w:sz w:val="24"/>
          <w:szCs w:val="24"/>
        </w:rPr>
        <w:t xml:space="preserve">Demonstrate recognition of esteem through working in partnership and/or collaboration </w:t>
      </w:r>
    </w:p>
    <w:p w14:paraId="4D79EF62" w14:textId="77777777" w:rsidR="0057740D" w:rsidRPr="006128A5" w:rsidRDefault="0057740D" w:rsidP="00ED035A">
      <w:pPr>
        <w:pStyle w:val="ListParagraph"/>
        <w:numPr>
          <w:ilvl w:val="0"/>
          <w:numId w:val="16"/>
        </w:numPr>
        <w:spacing w:after="0" w:line="276" w:lineRule="auto"/>
        <w:jc w:val="both"/>
        <w:rPr>
          <w:rFonts w:ascii="Arboria Book" w:hAnsi="Arboria Book"/>
          <w:sz w:val="24"/>
          <w:szCs w:val="24"/>
        </w:rPr>
      </w:pPr>
      <w:r w:rsidRPr="006128A5">
        <w:rPr>
          <w:rFonts w:ascii="Arboria Book" w:hAnsi="Arboria Book"/>
          <w:sz w:val="24"/>
          <w:szCs w:val="24"/>
        </w:rPr>
        <w:t>Be committed to diversity, equity and inclusion across the MBA or marine biology in general</w:t>
      </w:r>
    </w:p>
    <w:p w14:paraId="59E1565F" w14:textId="77777777" w:rsidR="0057740D" w:rsidRDefault="0057740D" w:rsidP="00ED035A">
      <w:pPr>
        <w:pStyle w:val="ListParagraph"/>
        <w:numPr>
          <w:ilvl w:val="0"/>
          <w:numId w:val="16"/>
        </w:numPr>
        <w:spacing w:after="0" w:line="276" w:lineRule="auto"/>
        <w:jc w:val="both"/>
        <w:rPr>
          <w:rFonts w:ascii="Arboria Book" w:hAnsi="Arboria Book"/>
          <w:sz w:val="24"/>
          <w:szCs w:val="24"/>
        </w:rPr>
      </w:pPr>
      <w:r w:rsidRPr="006128A5">
        <w:rPr>
          <w:rFonts w:ascii="Arboria Book" w:hAnsi="Arboria Book"/>
          <w:sz w:val="24"/>
          <w:szCs w:val="24"/>
        </w:rPr>
        <w:t xml:space="preserve">Be a recognised voice for marine biology, e.g. through significant outreach and engagement with a range of audiences and the general public </w:t>
      </w:r>
    </w:p>
    <w:p w14:paraId="111B7E52" w14:textId="77777777" w:rsidR="00F02340" w:rsidRPr="006128A5" w:rsidRDefault="00F02340" w:rsidP="00F02340">
      <w:pPr>
        <w:pStyle w:val="ListParagraph"/>
        <w:spacing w:after="0" w:line="276" w:lineRule="auto"/>
        <w:jc w:val="both"/>
        <w:rPr>
          <w:rFonts w:ascii="Arboria Book" w:hAnsi="Arboria Book"/>
          <w:sz w:val="24"/>
          <w:szCs w:val="24"/>
        </w:rPr>
      </w:pPr>
    </w:p>
    <w:p w14:paraId="34BB5733" w14:textId="77777777" w:rsidR="0057740D" w:rsidRPr="006128A5" w:rsidRDefault="0057740D" w:rsidP="00ED035A">
      <w:pPr>
        <w:spacing w:after="0"/>
        <w:jc w:val="both"/>
        <w:rPr>
          <w:rFonts w:ascii="Arboria Book" w:hAnsi="Arboria Book"/>
          <w:sz w:val="24"/>
          <w:szCs w:val="24"/>
        </w:rPr>
      </w:pPr>
      <w:r w:rsidRPr="006128A5">
        <w:rPr>
          <w:rFonts w:ascii="Arboria Book" w:hAnsi="Arboria Book"/>
          <w:sz w:val="24"/>
          <w:szCs w:val="24"/>
        </w:rPr>
        <w:t xml:space="preserve">Applicants must provide </w:t>
      </w:r>
      <w:r w:rsidRPr="006972E2">
        <w:rPr>
          <w:rFonts w:ascii="Arboria Book" w:hAnsi="Arboria Book"/>
          <w:b/>
          <w:bCs/>
          <w:sz w:val="24"/>
          <w:szCs w:val="24"/>
        </w:rPr>
        <w:t>evidence to demonstrate</w:t>
      </w:r>
      <w:r w:rsidRPr="006128A5">
        <w:rPr>
          <w:rFonts w:ascii="Arboria Book" w:hAnsi="Arboria Book"/>
          <w:sz w:val="24"/>
          <w:szCs w:val="24"/>
        </w:rPr>
        <w:t xml:space="preserve"> their influential contribution to marine biology. The evidence will likely vary based on their respective career and work environment, but it must demonstrate the following qualities:</w:t>
      </w:r>
    </w:p>
    <w:p w14:paraId="120D0D75" w14:textId="77777777" w:rsidR="0057740D" w:rsidRPr="006128A5" w:rsidRDefault="0057740D" w:rsidP="00ED035A">
      <w:pPr>
        <w:pStyle w:val="ListParagraph"/>
        <w:numPr>
          <w:ilvl w:val="0"/>
          <w:numId w:val="17"/>
        </w:numPr>
        <w:spacing w:after="0" w:line="276" w:lineRule="auto"/>
        <w:jc w:val="both"/>
        <w:rPr>
          <w:rFonts w:ascii="Arboria Book" w:hAnsi="Arboria Book"/>
          <w:sz w:val="24"/>
          <w:szCs w:val="24"/>
        </w:rPr>
      </w:pPr>
      <w:r w:rsidRPr="006128A5">
        <w:rPr>
          <w:rFonts w:ascii="Arboria Book" w:hAnsi="Arboria Book"/>
          <w:sz w:val="24"/>
          <w:szCs w:val="24"/>
        </w:rPr>
        <w:t>Novelty and innovation</w:t>
      </w:r>
    </w:p>
    <w:p w14:paraId="19C9F163" w14:textId="77777777" w:rsidR="0057740D" w:rsidRPr="006128A5" w:rsidRDefault="0057740D" w:rsidP="00ED035A">
      <w:pPr>
        <w:pStyle w:val="ListParagraph"/>
        <w:numPr>
          <w:ilvl w:val="0"/>
          <w:numId w:val="17"/>
        </w:numPr>
        <w:spacing w:after="0" w:line="276" w:lineRule="auto"/>
        <w:jc w:val="both"/>
        <w:rPr>
          <w:rFonts w:ascii="Arboria Book" w:hAnsi="Arboria Book"/>
          <w:sz w:val="24"/>
          <w:szCs w:val="24"/>
        </w:rPr>
      </w:pPr>
      <w:r w:rsidRPr="006128A5">
        <w:rPr>
          <w:rFonts w:ascii="Arboria Book" w:hAnsi="Arboria Book"/>
          <w:sz w:val="24"/>
          <w:szCs w:val="24"/>
        </w:rPr>
        <w:t>Influential outputs and/or products</w:t>
      </w:r>
    </w:p>
    <w:p w14:paraId="733E190F" w14:textId="77777777" w:rsidR="0057740D" w:rsidRPr="006128A5" w:rsidRDefault="0057740D" w:rsidP="00ED035A">
      <w:pPr>
        <w:pStyle w:val="ListParagraph"/>
        <w:numPr>
          <w:ilvl w:val="0"/>
          <w:numId w:val="17"/>
        </w:numPr>
        <w:spacing w:after="0" w:line="276" w:lineRule="auto"/>
        <w:jc w:val="both"/>
        <w:rPr>
          <w:rFonts w:ascii="Arboria Book" w:hAnsi="Arboria Book"/>
          <w:sz w:val="24"/>
          <w:szCs w:val="24"/>
        </w:rPr>
      </w:pPr>
      <w:r w:rsidRPr="006128A5">
        <w:rPr>
          <w:rFonts w:ascii="Arboria Book" w:hAnsi="Arboria Book"/>
          <w:sz w:val="24"/>
          <w:szCs w:val="24"/>
        </w:rPr>
        <w:t>Mentoring and capacity sharing</w:t>
      </w:r>
    </w:p>
    <w:p w14:paraId="30545A33" w14:textId="66C9B9E6" w:rsidR="0057740D" w:rsidRPr="006128A5" w:rsidRDefault="0057740D" w:rsidP="00F02340">
      <w:pPr>
        <w:pStyle w:val="ListParagraph"/>
        <w:numPr>
          <w:ilvl w:val="0"/>
          <w:numId w:val="17"/>
        </w:numPr>
        <w:spacing w:after="0" w:line="276" w:lineRule="auto"/>
        <w:rPr>
          <w:rFonts w:ascii="Arboria Book" w:hAnsi="Arboria Book"/>
          <w:sz w:val="24"/>
          <w:szCs w:val="24"/>
        </w:rPr>
      </w:pPr>
      <w:r w:rsidRPr="006128A5">
        <w:rPr>
          <w:rFonts w:ascii="Arboria Book" w:hAnsi="Arboria Book"/>
          <w:sz w:val="24"/>
          <w:szCs w:val="24"/>
        </w:rPr>
        <w:t>Ambassadorship, communication of advocacy for marine biology</w:t>
      </w:r>
      <w:r w:rsidR="00F02340">
        <w:rPr>
          <w:rFonts w:ascii="Arboria Book" w:hAnsi="Arboria Book"/>
          <w:sz w:val="24"/>
          <w:szCs w:val="24"/>
        </w:rPr>
        <w:br/>
      </w:r>
    </w:p>
    <w:p w14:paraId="2F1512D9" w14:textId="77777777" w:rsidR="0057740D" w:rsidRPr="006128A5" w:rsidRDefault="0057740D" w:rsidP="00ED035A">
      <w:pPr>
        <w:spacing w:after="0"/>
        <w:jc w:val="both"/>
        <w:rPr>
          <w:rFonts w:ascii="Arboria Book" w:hAnsi="Arboria Book"/>
          <w:sz w:val="24"/>
          <w:szCs w:val="24"/>
        </w:rPr>
      </w:pPr>
      <w:r w:rsidRPr="006128A5">
        <w:rPr>
          <w:rFonts w:ascii="Arboria Book" w:hAnsi="Arboria Book"/>
          <w:sz w:val="24"/>
          <w:szCs w:val="24"/>
        </w:rPr>
        <w:t xml:space="preserve">The MBA welcomes applicants from academia, the world of conservation, education and outreach, consultancy and the public sector. </w:t>
      </w:r>
    </w:p>
    <w:p w14:paraId="5680CAC6" w14:textId="77777777" w:rsidR="0057740D" w:rsidRPr="006128A5" w:rsidRDefault="0057740D" w:rsidP="00ED035A">
      <w:pPr>
        <w:spacing w:after="0" w:line="276" w:lineRule="auto"/>
        <w:jc w:val="both"/>
        <w:rPr>
          <w:rFonts w:ascii="Arboria Book" w:hAnsi="Arboria Book"/>
          <w:b/>
          <w:bCs/>
          <w:sz w:val="24"/>
          <w:szCs w:val="24"/>
        </w:rPr>
      </w:pPr>
    </w:p>
    <w:p w14:paraId="25EFF3C2" w14:textId="77777777" w:rsidR="0057740D" w:rsidRPr="006128A5" w:rsidRDefault="0057740D" w:rsidP="00ED035A">
      <w:pPr>
        <w:spacing w:after="0" w:line="276" w:lineRule="auto"/>
        <w:jc w:val="both"/>
        <w:rPr>
          <w:rFonts w:ascii="Arboria Book" w:hAnsi="Arboria Book"/>
          <w:sz w:val="24"/>
          <w:szCs w:val="24"/>
        </w:rPr>
      </w:pPr>
      <w:r w:rsidRPr="006128A5">
        <w:rPr>
          <w:rFonts w:ascii="Arboria Book" w:hAnsi="Arboria Book"/>
          <w:b/>
          <w:bCs/>
          <w:sz w:val="24"/>
          <w:szCs w:val="24"/>
        </w:rPr>
        <w:t xml:space="preserve">Academia </w:t>
      </w:r>
      <w:r w:rsidRPr="006128A5">
        <w:rPr>
          <w:rFonts w:ascii="Arboria Book" w:hAnsi="Arboria Book"/>
          <w:sz w:val="24"/>
          <w:szCs w:val="24"/>
        </w:rPr>
        <w:t>-</w:t>
      </w:r>
      <w:bookmarkStart w:id="0" w:name="_Hlk185512482"/>
      <w:r w:rsidRPr="006128A5">
        <w:rPr>
          <w:rFonts w:ascii="Arboria Book" w:hAnsi="Arboria Book"/>
          <w:sz w:val="24"/>
          <w:szCs w:val="24"/>
        </w:rPr>
        <w:t xml:space="preserve"> example:</w:t>
      </w:r>
      <w:bookmarkEnd w:id="0"/>
      <w:r w:rsidRPr="006128A5">
        <w:rPr>
          <w:rFonts w:ascii="Arboria Book" w:hAnsi="Arboria Book"/>
          <w:sz w:val="24"/>
          <w:szCs w:val="24"/>
        </w:rPr>
        <w:t xml:space="preserve"> working in a university or research institute.</w:t>
      </w:r>
    </w:p>
    <w:p w14:paraId="01672D8D" w14:textId="77777777" w:rsidR="0057740D" w:rsidRPr="006128A5" w:rsidRDefault="0057740D" w:rsidP="00ED035A">
      <w:pPr>
        <w:spacing w:after="0" w:line="276" w:lineRule="auto"/>
        <w:jc w:val="both"/>
        <w:rPr>
          <w:rFonts w:ascii="Arboria Book" w:hAnsi="Arboria Book"/>
          <w:sz w:val="24"/>
          <w:szCs w:val="24"/>
        </w:rPr>
      </w:pPr>
      <w:r w:rsidRPr="006128A5">
        <w:rPr>
          <w:rFonts w:ascii="Arboria Book" w:hAnsi="Arboria Book"/>
          <w:sz w:val="24"/>
          <w:szCs w:val="24"/>
        </w:rPr>
        <w:t>In addition to the overarching criteria, be able to demonstrate groundbreaking research, a strong publication record, successful engagement with students, early career researchers and the general public (e.g. through events and media representation), and ideally academic awards and prizes.</w:t>
      </w:r>
    </w:p>
    <w:p w14:paraId="6E4B260E" w14:textId="77777777" w:rsidR="0057740D" w:rsidRPr="006128A5" w:rsidRDefault="0057740D" w:rsidP="00ED035A">
      <w:pPr>
        <w:spacing w:after="0" w:line="276" w:lineRule="auto"/>
        <w:jc w:val="both"/>
        <w:rPr>
          <w:rFonts w:ascii="Arboria Book" w:hAnsi="Arboria Book"/>
          <w:sz w:val="24"/>
          <w:szCs w:val="24"/>
        </w:rPr>
      </w:pPr>
    </w:p>
    <w:p w14:paraId="53FFCAE4" w14:textId="77777777" w:rsidR="0057740D" w:rsidRPr="006128A5" w:rsidRDefault="0057740D" w:rsidP="00ED035A">
      <w:pPr>
        <w:spacing w:after="0" w:line="276" w:lineRule="auto"/>
        <w:jc w:val="both"/>
        <w:rPr>
          <w:rFonts w:ascii="Arboria Book" w:hAnsi="Arboria Book"/>
          <w:sz w:val="24"/>
          <w:szCs w:val="24"/>
        </w:rPr>
      </w:pPr>
      <w:r w:rsidRPr="006128A5">
        <w:rPr>
          <w:rFonts w:ascii="Arboria Book" w:hAnsi="Arboria Book"/>
          <w:b/>
          <w:bCs/>
          <w:sz w:val="24"/>
          <w:szCs w:val="24"/>
        </w:rPr>
        <w:t>Conservation</w:t>
      </w:r>
      <w:r w:rsidRPr="006128A5">
        <w:rPr>
          <w:rFonts w:ascii="Arboria Book" w:hAnsi="Arboria Book"/>
          <w:sz w:val="24"/>
          <w:szCs w:val="24"/>
        </w:rPr>
        <w:t xml:space="preserve"> - example: working in an environmental NGO or as an environmental volunteer.</w:t>
      </w:r>
    </w:p>
    <w:p w14:paraId="1717701C" w14:textId="77777777" w:rsidR="0057740D" w:rsidRPr="006128A5" w:rsidRDefault="0057740D" w:rsidP="00ED035A">
      <w:pPr>
        <w:spacing w:after="0" w:line="276" w:lineRule="auto"/>
        <w:jc w:val="both"/>
        <w:rPr>
          <w:rFonts w:ascii="Arboria Book" w:hAnsi="Arboria Book"/>
          <w:sz w:val="24"/>
          <w:szCs w:val="24"/>
        </w:rPr>
      </w:pPr>
      <w:r w:rsidRPr="006128A5">
        <w:rPr>
          <w:rFonts w:ascii="Arboria Book" w:hAnsi="Arboria Book"/>
          <w:sz w:val="24"/>
          <w:szCs w:val="24"/>
        </w:rPr>
        <w:t>In addition to the overarching criteria, be able to demonstrate new contributions to conservation, success in species or habitats protection or recovery, building networks of practice, media impact and ideally relevant awards and appointments.</w:t>
      </w:r>
    </w:p>
    <w:p w14:paraId="7934AF7F" w14:textId="77777777" w:rsidR="0057740D" w:rsidRPr="006128A5" w:rsidRDefault="0057740D" w:rsidP="00ED035A">
      <w:pPr>
        <w:spacing w:after="0" w:line="276" w:lineRule="auto"/>
        <w:jc w:val="both"/>
        <w:rPr>
          <w:rFonts w:ascii="Arboria Book" w:hAnsi="Arboria Book"/>
          <w:sz w:val="24"/>
          <w:szCs w:val="24"/>
        </w:rPr>
      </w:pPr>
    </w:p>
    <w:p w14:paraId="753D865B" w14:textId="77777777" w:rsidR="0057740D" w:rsidRPr="006128A5" w:rsidRDefault="0057740D" w:rsidP="00ED035A">
      <w:pPr>
        <w:spacing w:after="0" w:line="276" w:lineRule="auto"/>
        <w:jc w:val="both"/>
        <w:rPr>
          <w:rFonts w:ascii="Arboria Book" w:hAnsi="Arboria Book"/>
          <w:sz w:val="24"/>
          <w:szCs w:val="24"/>
        </w:rPr>
      </w:pPr>
      <w:r w:rsidRPr="006128A5">
        <w:rPr>
          <w:rFonts w:ascii="Arboria Book" w:hAnsi="Arboria Book"/>
          <w:b/>
          <w:bCs/>
          <w:sz w:val="24"/>
          <w:szCs w:val="24"/>
        </w:rPr>
        <w:lastRenderedPageBreak/>
        <w:t>Education and outreach</w:t>
      </w:r>
      <w:r w:rsidRPr="006128A5">
        <w:rPr>
          <w:rFonts w:ascii="Arboria Book" w:hAnsi="Arboria Book"/>
          <w:sz w:val="24"/>
          <w:szCs w:val="24"/>
        </w:rPr>
        <w:t xml:space="preserve"> - example: working in citizen science or a further education institute.</w:t>
      </w:r>
    </w:p>
    <w:p w14:paraId="54584E90" w14:textId="77777777" w:rsidR="0057740D" w:rsidRPr="006128A5" w:rsidRDefault="0057740D" w:rsidP="00ED035A">
      <w:pPr>
        <w:spacing w:after="0" w:line="276" w:lineRule="auto"/>
        <w:jc w:val="both"/>
        <w:rPr>
          <w:rFonts w:ascii="Arboria Book" w:hAnsi="Arboria Book"/>
          <w:sz w:val="24"/>
          <w:szCs w:val="24"/>
        </w:rPr>
      </w:pPr>
      <w:r w:rsidRPr="006128A5">
        <w:rPr>
          <w:rFonts w:ascii="Arboria Book" w:hAnsi="Arboria Book"/>
          <w:sz w:val="24"/>
          <w:szCs w:val="24"/>
        </w:rPr>
        <w:t>In addition to the overarching criteria, be able to demonstrate contributing to new educational tools/techniques, delivering impactful courses or campaigns, engagement with students or citizen science, media impact and ideally relevant awards.</w:t>
      </w:r>
    </w:p>
    <w:p w14:paraId="5ACACDBE" w14:textId="77777777" w:rsidR="0057740D" w:rsidRPr="006128A5" w:rsidRDefault="0057740D" w:rsidP="00ED035A">
      <w:pPr>
        <w:spacing w:after="0" w:line="276" w:lineRule="auto"/>
        <w:jc w:val="both"/>
        <w:rPr>
          <w:rFonts w:ascii="Arboria Book" w:hAnsi="Arboria Book"/>
          <w:sz w:val="24"/>
          <w:szCs w:val="24"/>
        </w:rPr>
      </w:pPr>
    </w:p>
    <w:p w14:paraId="3143CD4A" w14:textId="77777777" w:rsidR="0057740D" w:rsidRPr="006128A5" w:rsidRDefault="0057740D" w:rsidP="00ED035A">
      <w:pPr>
        <w:spacing w:after="0" w:line="276" w:lineRule="auto"/>
        <w:jc w:val="both"/>
        <w:rPr>
          <w:rFonts w:ascii="Arboria Book" w:hAnsi="Arboria Book"/>
          <w:sz w:val="24"/>
          <w:szCs w:val="24"/>
        </w:rPr>
      </w:pPr>
      <w:r w:rsidRPr="006128A5">
        <w:rPr>
          <w:rFonts w:ascii="Arboria Book" w:hAnsi="Arboria Book"/>
          <w:b/>
          <w:bCs/>
          <w:sz w:val="24"/>
          <w:szCs w:val="24"/>
        </w:rPr>
        <w:t xml:space="preserve">Consultancy </w:t>
      </w:r>
      <w:r w:rsidRPr="006128A5">
        <w:rPr>
          <w:rFonts w:ascii="Arboria Book" w:hAnsi="Arboria Book"/>
          <w:sz w:val="24"/>
          <w:szCs w:val="24"/>
        </w:rPr>
        <w:t>- example: working as self-employed or in a commercial industry.</w:t>
      </w:r>
    </w:p>
    <w:p w14:paraId="11274C81" w14:textId="77777777" w:rsidR="0057740D" w:rsidRPr="006128A5" w:rsidRDefault="0057740D" w:rsidP="00ED035A">
      <w:pPr>
        <w:spacing w:after="0" w:line="276" w:lineRule="auto"/>
        <w:jc w:val="both"/>
        <w:rPr>
          <w:rFonts w:ascii="Arboria Book" w:hAnsi="Arboria Book"/>
          <w:sz w:val="24"/>
          <w:szCs w:val="24"/>
        </w:rPr>
      </w:pPr>
      <w:r w:rsidRPr="006128A5">
        <w:rPr>
          <w:rFonts w:ascii="Arboria Book" w:hAnsi="Arboria Book"/>
          <w:sz w:val="24"/>
          <w:szCs w:val="24"/>
        </w:rPr>
        <w:t>In addition to the overarching criteria, be able to demonstrate the development of best practice, impactful reports, books or web presence, engagement with early career workers, media prominence, and key notes or policy engagement.</w:t>
      </w:r>
    </w:p>
    <w:p w14:paraId="2BAEA251" w14:textId="77777777" w:rsidR="0057740D" w:rsidRPr="006128A5" w:rsidRDefault="0057740D" w:rsidP="00ED035A">
      <w:pPr>
        <w:spacing w:after="0" w:line="276" w:lineRule="auto"/>
        <w:jc w:val="both"/>
        <w:rPr>
          <w:rFonts w:ascii="Arboria Book" w:hAnsi="Arboria Book"/>
          <w:sz w:val="24"/>
          <w:szCs w:val="24"/>
        </w:rPr>
      </w:pPr>
    </w:p>
    <w:p w14:paraId="6595D2C4" w14:textId="77777777" w:rsidR="0057740D" w:rsidRPr="006128A5" w:rsidRDefault="0057740D" w:rsidP="00ED035A">
      <w:pPr>
        <w:spacing w:after="0" w:line="276" w:lineRule="auto"/>
        <w:jc w:val="both"/>
        <w:rPr>
          <w:rFonts w:ascii="Arboria Book" w:hAnsi="Arboria Book"/>
          <w:sz w:val="24"/>
          <w:szCs w:val="24"/>
        </w:rPr>
      </w:pPr>
      <w:r w:rsidRPr="006128A5">
        <w:rPr>
          <w:rFonts w:ascii="Arboria Book" w:hAnsi="Arboria Book"/>
          <w:b/>
          <w:bCs/>
          <w:sz w:val="24"/>
          <w:szCs w:val="24"/>
        </w:rPr>
        <w:t>Public sector</w:t>
      </w:r>
      <w:r w:rsidRPr="006128A5">
        <w:rPr>
          <w:rFonts w:ascii="Arboria Book" w:hAnsi="Arboria Book"/>
          <w:sz w:val="24"/>
          <w:szCs w:val="24"/>
        </w:rPr>
        <w:t xml:space="preserve"> - example: working for local, national or international government.</w:t>
      </w:r>
    </w:p>
    <w:p w14:paraId="3FC3A523" w14:textId="77777777" w:rsidR="0057740D" w:rsidRPr="006128A5" w:rsidRDefault="0057740D" w:rsidP="00ED035A">
      <w:pPr>
        <w:spacing w:after="0" w:line="276" w:lineRule="auto"/>
        <w:jc w:val="both"/>
        <w:rPr>
          <w:rFonts w:ascii="Arboria Book" w:hAnsi="Arboria Book"/>
          <w:sz w:val="24"/>
          <w:szCs w:val="24"/>
        </w:rPr>
      </w:pPr>
      <w:r w:rsidRPr="006128A5">
        <w:rPr>
          <w:rFonts w:ascii="Arboria Book" w:hAnsi="Arboria Book"/>
          <w:sz w:val="24"/>
          <w:szCs w:val="24"/>
        </w:rPr>
        <w:t>In addition to the overarching criteria, be able to demonstrate innovation in the development of guidance or interdisciplinary integration, white papers or policy documents, engagement with early career workers, and relevant appointments, awards or prizes.</w:t>
      </w:r>
    </w:p>
    <w:p w14:paraId="4FA2F3D3" w14:textId="77777777" w:rsidR="0057740D" w:rsidRPr="006128A5" w:rsidRDefault="0057740D" w:rsidP="00ED035A">
      <w:pPr>
        <w:spacing w:after="0" w:line="276" w:lineRule="auto"/>
        <w:jc w:val="both"/>
        <w:rPr>
          <w:rFonts w:ascii="Arboria Book" w:hAnsi="Arboria Book"/>
          <w:sz w:val="24"/>
          <w:szCs w:val="24"/>
        </w:rPr>
      </w:pPr>
    </w:p>
    <w:p w14:paraId="2B4519FD" w14:textId="77777777" w:rsidR="00CA59D7" w:rsidRPr="006128A5" w:rsidRDefault="00CA59D7" w:rsidP="00ED035A">
      <w:pPr>
        <w:spacing w:after="0"/>
        <w:rPr>
          <w:sz w:val="24"/>
          <w:szCs w:val="24"/>
        </w:rPr>
      </w:pPr>
    </w:p>
    <w:sectPr w:rsidR="00CA59D7" w:rsidRPr="006128A5" w:rsidSect="00F02340">
      <w:headerReference w:type="default" r:id="rId7"/>
      <w:pgSz w:w="11906" w:h="16838"/>
      <w:pgMar w:top="1440" w:right="707"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FA341" w14:textId="77777777" w:rsidR="00D56A6F" w:rsidRDefault="00D56A6F" w:rsidP="001A258C">
      <w:pPr>
        <w:spacing w:after="0" w:line="240" w:lineRule="auto"/>
      </w:pPr>
      <w:r>
        <w:separator/>
      </w:r>
    </w:p>
  </w:endnote>
  <w:endnote w:type="continuationSeparator" w:id="0">
    <w:p w14:paraId="3FCD4C32" w14:textId="77777777" w:rsidR="00D56A6F" w:rsidRDefault="00D56A6F" w:rsidP="001A2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Semi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leo">
    <w:altName w:val="Calibri"/>
    <w:panose1 w:val="00000500000000000000"/>
    <w:charset w:val="00"/>
    <w:family w:val="auto"/>
    <w:pitch w:val="variable"/>
    <w:sig w:usb0="00000007" w:usb1="00000000" w:usb2="00000000" w:usb3="00000000" w:csb0="00000083" w:csb1="00000000"/>
  </w:font>
  <w:font w:name="Calibri">
    <w:panose1 w:val="020F0502020204030204"/>
    <w:charset w:val="00"/>
    <w:family w:val="swiss"/>
    <w:pitch w:val="variable"/>
    <w:sig w:usb0="E4002EFF" w:usb1="C200247B" w:usb2="00000009" w:usb3="00000000" w:csb0="000001FF" w:csb1="00000000"/>
  </w:font>
  <w:font w:name="Arboria Book">
    <w:altName w:val="Calibri"/>
    <w:panose1 w:val="02000506020000020004"/>
    <w:charset w:val="00"/>
    <w:family w:val="auto"/>
    <w:pitch w:val="variable"/>
    <w:sig w:usb0="A00000AF" w:usb1="5000004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3E9F6" w14:textId="77777777" w:rsidR="00D56A6F" w:rsidRDefault="00D56A6F" w:rsidP="001A258C">
      <w:pPr>
        <w:spacing w:after="0" w:line="240" w:lineRule="auto"/>
      </w:pPr>
      <w:r>
        <w:separator/>
      </w:r>
    </w:p>
  </w:footnote>
  <w:footnote w:type="continuationSeparator" w:id="0">
    <w:p w14:paraId="069D3135" w14:textId="77777777" w:rsidR="00D56A6F" w:rsidRDefault="00D56A6F" w:rsidP="001A2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6482D" w14:textId="0F009A0A" w:rsidR="001A258C" w:rsidRPr="008B5CA3" w:rsidRDefault="001A258C" w:rsidP="008B5CA3">
    <w:pPr>
      <w:pStyle w:val="Header"/>
      <w:jc w:val="right"/>
      <w:rPr>
        <w:rFonts w:ascii="Arboria Book" w:hAnsi="Arboria Book"/>
      </w:rPr>
    </w:pPr>
    <w:r w:rsidRPr="008B5CA3">
      <w:rPr>
        <w:rFonts w:ascii="Arboria Book" w:hAnsi="Arboria Book"/>
        <w:noProof/>
        <w:lang w:eastAsia="en-GB"/>
      </w:rPr>
      <w:drawing>
        <wp:anchor distT="0" distB="0" distL="114300" distR="114300" simplePos="0" relativeHeight="251658240" behindDoc="0" locked="0" layoutInCell="1" allowOverlap="1" wp14:anchorId="7304D255" wp14:editId="1B05E90A">
          <wp:simplePos x="0" y="0"/>
          <wp:positionH relativeFrom="page">
            <wp:align>left</wp:align>
          </wp:positionH>
          <wp:positionV relativeFrom="paragraph">
            <wp:posOffset>-449580</wp:posOffset>
          </wp:positionV>
          <wp:extent cx="7543800" cy="1130300"/>
          <wp:effectExtent l="0" t="0" r="0" b="0"/>
          <wp:wrapSquare wrapText="bothSides"/>
          <wp:docPr id="1402429808" name="Picture 1402429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a:blip r:embed="rId1">
                    <a:extLst>
                      <a:ext uri="{28A0092B-C50C-407E-A947-70E740481C1C}">
                        <a14:useLocalDpi xmlns:a14="http://schemas.microsoft.com/office/drawing/2010/main" val="0"/>
                      </a:ext>
                    </a:extLst>
                  </a:blip>
                  <a:stretch>
                    <a:fillRect/>
                  </a:stretch>
                </pic:blipFill>
                <pic:spPr>
                  <a:xfrm>
                    <a:off x="0" y="0"/>
                    <a:ext cx="7543800" cy="1130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7445"/>
    <w:multiLevelType w:val="hybridMultilevel"/>
    <w:tmpl w:val="7B281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27D79"/>
    <w:multiLevelType w:val="hybridMultilevel"/>
    <w:tmpl w:val="C5722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1C6B46"/>
    <w:multiLevelType w:val="multilevel"/>
    <w:tmpl w:val="70CCBE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8CE2E7E"/>
    <w:multiLevelType w:val="multilevel"/>
    <w:tmpl w:val="97F8B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8F1E9C"/>
    <w:multiLevelType w:val="hybridMultilevel"/>
    <w:tmpl w:val="11E262C6"/>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61F99"/>
    <w:multiLevelType w:val="hybridMultilevel"/>
    <w:tmpl w:val="3E6E5B30"/>
    <w:lvl w:ilvl="0" w:tplc="C18A5398">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D57F6E"/>
    <w:multiLevelType w:val="hybridMultilevel"/>
    <w:tmpl w:val="048E2D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6E0A6F"/>
    <w:multiLevelType w:val="hybridMultilevel"/>
    <w:tmpl w:val="C6CE85E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E60D17"/>
    <w:multiLevelType w:val="hybridMultilevel"/>
    <w:tmpl w:val="87622B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1D712F"/>
    <w:multiLevelType w:val="hybridMultilevel"/>
    <w:tmpl w:val="AB4C377E"/>
    <w:lvl w:ilvl="0" w:tplc="4F6A2F42">
      <w:start w:val="1"/>
      <w:numFmt w:val="bullet"/>
      <w:lvlText w:val="o"/>
      <w:lvlJc w:val="left"/>
      <w:pPr>
        <w:ind w:hanging="340"/>
      </w:pPr>
      <w:rPr>
        <w:rFonts w:ascii="Bahnschrift SemiCondensed" w:eastAsia="Bahnschrift SemiCondensed" w:hAnsi="Bahnschrift SemiCondensed" w:hint="default"/>
        <w:w w:val="103"/>
        <w:sz w:val="20"/>
        <w:szCs w:val="20"/>
      </w:rPr>
    </w:lvl>
    <w:lvl w:ilvl="1" w:tplc="6744F6E6">
      <w:start w:val="1"/>
      <w:numFmt w:val="bullet"/>
      <w:lvlText w:val="•"/>
      <w:lvlJc w:val="left"/>
      <w:rPr>
        <w:rFonts w:hint="default"/>
      </w:rPr>
    </w:lvl>
    <w:lvl w:ilvl="2" w:tplc="7A2441B2">
      <w:start w:val="1"/>
      <w:numFmt w:val="bullet"/>
      <w:lvlText w:val="•"/>
      <w:lvlJc w:val="left"/>
      <w:rPr>
        <w:rFonts w:hint="default"/>
      </w:rPr>
    </w:lvl>
    <w:lvl w:ilvl="3" w:tplc="97A87848">
      <w:start w:val="1"/>
      <w:numFmt w:val="bullet"/>
      <w:lvlText w:val="•"/>
      <w:lvlJc w:val="left"/>
      <w:rPr>
        <w:rFonts w:hint="default"/>
      </w:rPr>
    </w:lvl>
    <w:lvl w:ilvl="4" w:tplc="FEBE8C92">
      <w:start w:val="1"/>
      <w:numFmt w:val="bullet"/>
      <w:lvlText w:val="•"/>
      <w:lvlJc w:val="left"/>
      <w:rPr>
        <w:rFonts w:hint="default"/>
      </w:rPr>
    </w:lvl>
    <w:lvl w:ilvl="5" w:tplc="6440532C">
      <w:start w:val="1"/>
      <w:numFmt w:val="bullet"/>
      <w:lvlText w:val="•"/>
      <w:lvlJc w:val="left"/>
      <w:rPr>
        <w:rFonts w:hint="default"/>
      </w:rPr>
    </w:lvl>
    <w:lvl w:ilvl="6" w:tplc="44409734">
      <w:start w:val="1"/>
      <w:numFmt w:val="bullet"/>
      <w:lvlText w:val="•"/>
      <w:lvlJc w:val="left"/>
      <w:rPr>
        <w:rFonts w:hint="default"/>
      </w:rPr>
    </w:lvl>
    <w:lvl w:ilvl="7" w:tplc="1E062078">
      <w:start w:val="1"/>
      <w:numFmt w:val="bullet"/>
      <w:lvlText w:val="•"/>
      <w:lvlJc w:val="left"/>
      <w:rPr>
        <w:rFonts w:hint="default"/>
      </w:rPr>
    </w:lvl>
    <w:lvl w:ilvl="8" w:tplc="10B42B92">
      <w:start w:val="1"/>
      <w:numFmt w:val="bullet"/>
      <w:lvlText w:val="•"/>
      <w:lvlJc w:val="left"/>
      <w:rPr>
        <w:rFonts w:hint="default"/>
      </w:rPr>
    </w:lvl>
  </w:abstractNum>
  <w:abstractNum w:abstractNumId="10" w15:restartNumberingAfterBreak="0">
    <w:nsid w:val="58BF6ECE"/>
    <w:multiLevelType w:val="hybridMultilevel"/>
    <w:tmpl w:val="5D70E4E2"/>
    <w:lvl w:ilvl="0" w:tplc="08090005">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DA84B0A"/>
    <w:multiLevelType w:val="hybridMultilevel"/>
    <w:tmpl w:val="30B60A5C"/>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5F2E2EA3"/>
    <w:multiLevelType w:val="hybridMultilevel"/>
    <w:tmpl w:val="B15A6CBE"/>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BE07BC"/>
    <w:multiLevelType w:val="hybridMultilevel"/>
    <w:tmpl w:val="C57831A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D3597A"/>
    <w:multiLevelType w:val="hybridMultilevel"/>
    <w:tmpl w:val="2E4476F2"/>
    <w:lvl w:ilvl="0" w:tplc="B61A73A4">
      <w:start w:val="1"/>
      <w:numFmt w:val="bullet"/>
      <w:lvlText w:val=""/>
      <w:lvlJc w:val="left"/>
      <w:pPr>
        <w:ind w:left="720" w:hanging="360"/>
      </w:pPr>
      <w:rPr>
        <w:rFonts w:ascii="Symbol" w:hAnsi="Symbol" w:hint="default"/>
      </w:rPr>
    </w:lvl>
    <w:lvl w:ilvl="1" w:tplc="D07A989E">
      <w:start w:val="1"/>
      <w:numFmt w:val="bullet"/>
      <w:lvlText w:val="o"/>
      <w:lvlJc w:val="left"/>
      <w:pPr>
        <w:ind w:left="1440" w:hanging="360"/>
      </w:pPr>
      <w:rPr>
        <w:rFonts w:ascii="Courier New" w:hAnsi="Courier New" w:hint="default"/>
      </w:rPr>
    </w:lvl>
    <w:lvl w:ilvl="2" w:tplc="7D688D6C">
      <w:start w:val="1"/>
      <w:numFmt w:val="bullet"/>
      <w:lvlText w:val=""/>
      <w:lvlJc w:val="left"/>
      <w:pPr>
        <w:ind w:left="2160" w:hanging="360"/>
      </w:pPr>
      <w:rPr>
        <w:rFonts w:ascii="Wingdings" w:hAnsi="Wingdings" w:hint="default"/>
      </w:rPr>
    </w:lvl>
    <w:lvl w:ilvl="3" w:tplc="0D668784">
      <w:start w:val="1"/>
      <w:numFmt w:val="bullet"/>
      <w:lvlText w:val=""/>
      <w:lvlJc w:val="left"/>
      <w:pPr>
        <w:ind w:left="2880" w:hanging="360"/>
      </w:pPr>
      <w:rPr>
        <w:rFonts w:ascii="Symbol" w:hAnsi="Symbol" w:hint="default"/>
      </w:rPr>
    </w:lvl>
    <w:lvl w:ilvl="4" w:tplc="48961D80">
      <w:start w:val="1"/>
      <w:numFmt w:val="bullet"/>
      <w:lvlText w:val="o"/>
      <w:lvlJc w:val="left"/>
      <w:pPr>
        <w:ind w:left="3600" w:hanging="360"/>
      </w:pPr>
      <w:rPr>
        <w:rFonts w:ascii="Courier New" w:hAnsi="Courier New" w:hint="default"/>
      </w:rPr>
    </w:lvl>
    <w:lvl w:ilvl="5" w:tplc="289442BE">
      <w:start w:val="1"/>
      <w:numFmt w:val="bullet"/>
      <w:lvlText w:val=""/>
      <w:lvlJc w:val="left"/>
      <w:pPr>
        <w:ind w:left="4320" w:hanging="360"/>
      </w:pPr>
      <w:rPr>
        <w:rFonts w:ascii="Wingdings" w:hAnsi="Wingdings" w:hint="default"/>
      </w:rPr>
    </w:lvl>
    <w:lvl w:ilvl="6" w:tplc="C5803190">
      <w:start w:val="1"/>
      <w:numFmt w:val="bullet"/>
      <w:lvlText w:val=""/>
      <w:lvlJc w:val="left"/>
      <w:pPr>
        <w:ind w:left="5040" w:hanging="360"/>
      </w:pPr>
      <w:rPr>
        <w:rFonts w:ascii="Symbol" w:hAnsi="Symbol" w:hint="default"/>
      </w:rPr>
    </w:lvl>
    <w:lvl w:ilvl="7" w:tplc="B9DA8576">
      <w:start w:val="1"/>
      <w:numFmt w:val="bullet"/>
      <w:lvlText w:val="o"/>
      <w:lvlJc w:val="left"/>
      <w:pPr>
        <w:ind w:left="5760" w:hanging="360"/>
      </w:pPr>
      <w:rPr>
        <w:rFonts w:ascii="Courier New" w:hAnsi="Courier New" w:hint="default"/>
      </w:rPr>
    </w:lvl>
    <w:lvl w:ilvl="8" w:tplc="69BCB82E">
      <w:start w:val="1"/>
      <w:numFmt w:val="bullet"/>
      <w:lvlText w:val=""/>
      <w:lvlJc w:val="left"/>
      <w:pPr>
        <w:ind w:left="6480" w:hanging="360"/>
      </w:pPr>
      <w:rPr>
        <w:rFonts w:ascii="Wingdings" w:hAnsi="Wingdings" w:hint="default"/>
      </w:rPr>
    </w:lvl>
  </w:abstractNum>
  <w:abstractNum w:abstractNumId="15" w15:restartNumberingAfterBreak="0">
    <w:nsid w:val="7EB06A40"/>
    <w:multiLevelType w:val="hybridMultilevel"/>
    <w:tmpl w:val="5DB0BA7C"/>
    <w:lvl w:ilvl="0" w:tplc="08090003">
      <w:start w:val="1"/>
      <w:numFmt w:val="bullet"/>
      <w:lvlText w:val="o"/>
      <w:lvlJc w:val="left"/>
      <w:pPr>
        <w:ind w:hanging="340"/>
      </w:pPr>
      <w:rPr>
        <w:rFonts w:ascii="Courier New" w:hAnsi="Courier New" w:cs="Courier New" w:hint="default"/>
        <w:w w:val="103"/>
        <w:sz w:val="20"/>
        <w:szCs w:val="20"/>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num w:numId="1" w16cid:durableId="21450907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5810343">
    <w:abstractNumId w:val="10"/>
  </w:num>
  <w:num w:numId="3" w16cid:durableId="1395543843">
    <w:abstractNumId w:val="6"/>
  </w:num>
  <w:num w:numId="4" w16cid:durableId="788209343">
    <w:abstractNumId w:val="8"/>
  </w:num>
  <w:num w:numId="5" w16cid:durableId="213129859">
    <w:abstractNumId w:val="3"/>
  </w:num>
  <w:num w:numId="6" w16cid:durableId="1370839265">
    <w:abstractNumId w:val="9"/>
  </w:num>
  <w:num w:numId="7" w16cid:durableId="1492871859">
    <w:abstractNumId w:val="15"/>
  </w:num>
  <w:num w:numId="8" w16cid:durableId="3298671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0774980">
    <w:abstractNumId w:val="14"/>
  </w:num>
  <w:num w:numId="10" w16cid:durableId="257452146">
    <w:abstractNumId w:val="11"/>
  </w:num>
  <w:num w:numId="11" w16cid:durableId="1536111871">
    <w:abstractNumId w:val="4"/>
  </w:num>
  <w:num w:numId="12" w16cid:durableId="409277159">
    <w:abstractNumId w:val="12"/>
  </w:num>
  <w:num w:numId="13" w16cid:durableId="175309602">
    <w:abstractNumId w:val="7"/>
  </w:num>
  <w:num w:numId="14" w16cid:durableId="842549328">
    <w:abstractNumId w:val="13"/>
  </w:num>
  <w:num w:numId="15" w16cid:durableId="909852444">
    <w:abstractNumId w:val="5"/>
  </w:num>
  <w:num w:numId="16" w16cid:durableId="2061589520">
    <w:abstractNumId w:val="0"/>
  </w:num>
  <w:num w:numId="17" w16cid:durableId="811025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58C"/>
    <w:rsid w:val="0002622C"/>
    <w:rsid w:val="00045963"/>
    <w:rsid w:val="000538F2"/>
    <w:rsid w:val="00074883"/>
    <w:rsid w:val="00090CB0"/>
    <w:rsid w:val="00092D5F"/>
    <w:rsid w:val="00093C54"/>
    <w:rsid w:val="00096558"/>
    <w:rsid w:val="000A782A"/>
    <w:rsid w:val="000A7DDE"/>
    <w:rsid w:val="000B187E"/>
    <w:rsid w:val="000C0FD4"/>
    <w:rsid w:val="000F14F0"/>
    <w:rsid w:val="000F7095"/>
    <w:rsid w:val="001045AB"/>
    <w:rsid w:val="001250A1"/>
    <w:rsid w:val="00125B30"/>
    <w:rsid w:val="00125C21"/>
    <w:rsid w:val="00160BE4"/>
    <w:rsid w:val="0016598F"/>
    <w:rsid w:val="00167F97"/>
    <w:rsid w:val="00170DCD"/>
    <w:rsid w:val="00173143"/>
    <w:rsid w:val="00175835"/>
    <w:rsid w:val="00175E03"/>
    <w:rsid w:val="00185E55"/>
    <w:rsid w:val="0019495D"/>
    <w:rsid w:val="001A258C"/>
    <w:rsid w:val="001A79A3"/>
    <w:rsid w:val="001B55C8"/>
    <w:rsid w:val="001B69D3"/>
    <w:rsid w:val="001C190B"/>
    <w:rsid w:val="001C627A"/>
    <w:rsid w:val="001C6369"/>
    <w:rsid w:val="001D1103"/>
    <w:rsid w:val="001F0FBC"/>
    <w:rsid w:val="001F24F9"/>
    <w:rsid w:val="00203388"/>
    <w:rsid w:val="002076D5"/>
    <w:rsid w:val="00213134"/>
    <w:rsid w:val="00217222"/>
    <w:rsid w:val="002175F8"/>
    <w:rsid w:val="00223357"/>
    <w:rsid w:val="002238B5"/>
    <w:rsid w:val="00243B91"/>
    <w:rsid w:val="00245F81"/>
    <w:rsid w:val="00246134"/>
    <w:rsid w:val="00274EF4"/>
    <w:rsid w:val="00281E33"/>
    <w:rsid w:val="002833AF"/>
    <w:rsid w:val="00295EC9"/>
    <w:rsid w:val="002A7E51"/>
    <w:rsid w:val="002C7FA3"/>
    <w:rsid w:val="002E57E0"/>
    <w:rsid w:val="002F0357"/>
    <w:rsid w:val="002F0EBF"/>
    <w:rsid w:val="002F5EE3"/>
    <w:rsid w:val="00317F1E"/>
    <w:rsid w:val="0034186E"/>
    <w:rsid w:val="00341D83"/>
    <w:rsid w:val="00342399"/>
    <w:rsid w:val="00345C62"/>
    <w:rsid w:val="00352C75"/>
    <w:rsid w:val="00354EAB"/>
    <w:rsid w:val="0036258F"/>
    <w:rsid w:val="00380CF3"/>
    <w:rsid w:val="00383D5C"/>
    <w:rsid w:val="00396A03"/>
    <w:rsid w:val="003D6452"/>
    <w:rsid w:val="003E09AC"/>
    <w:rsid w:val="004028D9"/>
    <w:rsid w:val="00403376"/>
    <w:rsid w:val="00455127"/>
    <w:rsid w:val="00457EC7"/>
    <w:rsid w:val="004671CE"/>
    <w:rsid w:val="004809F4"/>
    <w:rsid w:val="00495966"/>
    <w:rsid w:val="004975B6"/>
    <w:rsid w:val="004978BD"/>
    <w:rsid w:val="004A1E84"/>
    <w:rsid w:val="004A48E0"/>
    <w:rsid w:val="004C28BC"/>
    <w:rsid w:val="004D01E0"/>
    <w:rsid w:val="004D0ACD"/>
    <w:rsid w:val="004E19DF"/>
    <w:rsid w:val="00507AD7"/>
    <w:rsid w:val="00512609"/>
    <w:rsid w:val="00512E31"/>
    <w:rsid w:val="00514ED9"/>
    <w:rsid w:val="00524044"/>
    <w:rsid w:val="0052783C"/>
    <w:rsid w:val="00543DA9"/>
    <w:rsid w:val="0055041D"/>
    <w:rsid w:val="00551748"/>
    <w:rsid w:val="0055539D"/>
    <w:rsid w:val="00564741"/>
    <w:rsid w:val="00564A56"/>
    <w:rsid w:val="0057373C"/>
    <w:rsid w:val="0057740D"/>
    <w:rsid w:val="00582EDA"/>
    <w:rsid w:val="005915A4"/>
    <w:rsid w:val="00595311"/>
    <w:rsid w:val="005B1175"/>
    <w:rsid w:val="005B5EB6"/>
    <w:rsid w:val="005C580B"/>
    <w:rsid w:val="005D4167"/>
    <w:rsid w:val="005D7BF3"/>
    <w:rsid w:val="005F2A36"/>
    <w:rsid w:val="006128A5"/>
    <w:rsid w:val="006168E2"/>
    <w:rsid w:val="00625E20"/>
    <w:rsid w:val="00630C85"/>
    <w:rsid w:val="00634700"/>
    <w:rsid w:val="006350C4"/>
    <w:rsid w:val="00637544"/>
    <w:rsid w:val="00644179"/>
    <w:rsid w:val="00652BC6"/>
    <w:rsid w:val="00652D0F"/>
    <w:rsid w:val="006545B0"/>
    <w:rsid w:val="006972E2"/>
    <w:rsid w:val="006C1890"/>
    <w:rsid w:val="006C52AC"/>
    <w:rsid w:val="006D6059"/>
    <w:rsid w:val="006F578B"/>
    <w:rsid w:val="00702660"/>
    <w:rsid w:val="007030D7"/>
    <w:rsid w:val="00721385"/>
    <w:rsid w:val="00723527"/>
    <w:rsid w:val="0073167E"/>
    <w:rsid w:val="007323A6"/>
    <w:rsid w:val="007504DD"/>
    <w:rsid w:val="00756D52"/>
    <w:rsid w:val="007A0150"/>
    <w:rsid w:val="007A42B9"/>
    <w:rsid w:val="007B0759"/>
    <w:rsid w:val="007B3EA3"/>
    <w:rsid w:val="007C28F9"/>
    <w:rsid w:val="007C64F6"/>
    <w:rsid w:val="007D3BD2"/>
    <w:rsid w:val="007E4E07"/>
    <w:rsid w:val="007E55A2"/>
    <w:rsid w:val="008018AA"/>
    <w:rsid w:val="008021BF"/>
    <w:rsid w:val="0080329E"/>
    <w:rsid w:val="00814D51"/>
    <w:rsid w:val="00814D97"/>
    <w:rsid w:val="0081591E"/>
    <w:rsid w:val="00825DC3"/>
    <w:rsid w:val="008335E5"/>
    <w:rsid w:val="00835E49"/>
    <w:rsid w:val="008443D3"/>
    <w:rsid w:val="00851D00"/>
    <w:rsid w:val="00855320"/>
    <w:rsid w:val="00857ABB"/>
    <w:rsid w:val="0086236B"/>
    <w:rsid w:val="0086791B"/>
    <w:rsid w:val="0087129A"/>
    <w:rsid w:val="008740F9"/>
    <w:rsid w:val="00883013"/>
    <w:rsid w:val="00887B5E"/>
    <w:rsid w:val="008A0196"/>
    <w:rsid w:val="008A777B"/>
    <w:rsid w:val="008B0B52"/>
    <w:rsid w:val="008B0E19"/>
    <w:rsid w:val="008B1176"/>
    <w:rsid w:val="008B1F50"/>
    <w:rsid w:val="008B5CA3"/>
    <w:rsid w:val="008C02D7"/>
    <w:rsid w:val="008C274E"/>
    <w:rsid w:val="008C3060"/>
    <w:rsid w:val="008C7B42"/>
    <w:rsid w:val="008E3A81"/>
    <w:rsid w:val="008E7129"/>
    <w:rsid w:val="008F0FD4"/>
    <w:rsid w:val="008F641A"/>
    <w:rsid w:val="009018D9"/>
    <w:rsid w:val="009120C7"/>
    <w:rsid w:val="009131BC"/>
    <w:rsid w:val="009165E0"/>
    <w:rsid w:val="00917453"/>
    <w:rsid w:val="0094368A"/>
    <w:rsid w:val="00960271"/>
    <w:rsid w:val="009614FD"/>
    <w:rsid w:val="009657DA"/>
    <w:rsid w:val="00965D41"/>
    <w:rsid w:val="009663AE"/>
    <w:rsid w:val="00991AED"/>
    <w:rsid w:val="009966EB"/>
    <w:rsid w:val="009C0B59"/>
    <w:rsid w:val="009E333F"/>
    <w:rsid w:val="009F6268"/>
    <w:rsid w:val="00A02CCB"/>
    <w:rsid w:val="00A04E7E"/>
    <w:rsid w:val="00A16C98"/>
    <w:rsid w:val="00A2057F"/>
    <w:rsid w:val="00A227AB"/>
    <w:rsid w:val="00A22C8D"/>
    <w:rsid w:val="00A4514E"/>
    <w:rsid w:val="00A57664"/>
    <w:rsid w:val="00A721AF"/>
    <w:rsid w:val="00A77FA7"/>
    <w:rsid w:val="00A83B49"/>
    <w:rsid w:val="00A93B03"/>
    <w:rsid w:val="00AA1B8F"/>
    <w:rsid w:val="00AA3C74"/>
    <w:rsid w:val="00AA6760"/>
    <w:rsid w:val="00AB1979"/>
    <w:rsid w:val="00AB6BF4"/>
    <w:rsid w:val="00AB78E7"/>
    <w:rsid w:val="00AD1EF2"/>
    <w:rsid w:val="00AF6C4E"/>
    <w:rsid w:val="00B03942"/>
    <w:rsid w:val="00B164FE"/>
    <w:rsid w:val="00B347E8"/>
    <w:rsid w:val="00B4281F"/>
    <w:rsid w:val="00B5007C"/>
    <w:rsid w:val="00B53255"/>
    <w:rsid w:val="00B5438E"/>
    <w:rsid w:val="00B56F2D"/>
    <w:rsid w:val="00B64A65"/>
    <w:rsid w:val="00B65A56"/>
    <w:rsid w:val="00B822FE"/>
    <w:rsid w:val="00BA1B5E"/>
    <w:rsid w:val="00BB0E2C"/>
    <w:rsid w:val="00BB27F3"/>
    <w:rsid w:val="00BB4F34"/>
    <w:rsid w:val="00BC4DD2"/>
    <w:rsid w:val="00BC555F"/>
    <w:rsid w:val="00BD730C"/>
    <w:rsid w:val="00BE0267"/>
    <w:rsid w:val="00C01F94"/>
    <w:rsid w:val="00C02297"/>
    <w:rsid w:val="00C12ADE"/>
    <w:rsid w:val="00C174D3"/>
    <w:rsid w:val="00C43292"/>
    <w:rsid w:val="00C44A37"/>
    <w:rsid w:val="00C47D7D"/>
    <w:rsid w:val="00C56E02"/>
    <w:rsid w:val="00C57925"/>
    <w:rsid w:val="00C66E5F"/>
    <w:rsid w:val="00C748EC"/>
    <w:rsid w:val="00C774BD"/>
    <w:rsid w:val="00C9125D"/>
    <w:rsid w:val="00CA59D7"/>
    <w:rsid w:val="00CC3E65"/>
    <w:rsid w:val="00CD163E"/>
    <w:rsid w:val="00CD5BEB"/>
    <w:rsid w:val="00D032F9"/>
    <w:rsid w:val="00D15796"/>
    <w:rsid w:val="00D51B13"/>
    <w:rsid w:val="00D527F0"/>
    <w:rsid w:val="00D56A6F"/>
    <w:rsid w:val="00D7488C"/>
    <w:rsid w:val="00D80411"/>
    <w:rsid w:val="00D94415"/>
    <w:rsid w:val="00DB464C"/>
    <w:rsid w:val="00DD3D5F"/>
    <w:rsid w:val="00DD4C06"/>
    <w:rsid w:val="00DE7B6D"/>
    <w:rsid w:val="00DF1D99"/>
    <w:rsid w:val="00E01D20"/>
    <w:rsid w:val="00E02802"/>
    <w:rsid w:val="00E062FF"/>
    <w:rsid w:val="00E12D39"/>
    <w:rsid w:val="00E44397"/>
    <w:rsid w:val="00E451F8"/>
    <w:rsid w:val="00E47418"/>
    <w:rsid w:val="00E654C3"/>
    <w:rsid w:val="00E703B0"/>
    <w:rsid w:val="00E86192"/>
    <w:rsid w:val="00E95408"/>
    <w:rsid w:val="00EA28CB"/>
    <w:rsid w:val="00EB1810"/>
    <w:rsid w:val="00EB6D02"/>
    <w:rsid w:val="00EC6A6E"/>
    <w:rsid w:val="00ED035A"/>
    <w:rsid w:val="00ED28BE"/>
    <w:rsid w:val="00EE1C8E"/>
    <w:rsid w:val="00EF541B"/>
    <w:rsid w:val="00F017BE"/>
    <w:rsid w:val="00F02340"/>
    <w:rsid w:val="00F030DA"/>
    <w:rsid w:val="00F035F8"/>
    <w:rsid w:val="00F1371F"/>
    <w:rsid w:val="00F212E8"/>
    <w:rsid w:val="00F41E7C"/>
    <w:rsid w:val="00F432E4"/>
    <w:rsid w:val="00F45230"/>
    <w:rsid w:val="00F476AC"/>
    <w:rsid w:val="00F766BE"/>
    <w:rsid w:val="00F855B9"/>
    <w:rsid w:val="00F91FA3"/>
    <w:rsid w:val="00F96CFC"/>
    <w:rsid w:val="00F97040"/>
    <w:rsid w:val="00FA200E"/>
    <w:rsid w:val="00FB0D1F"/>
    <w:rsid w:val="00FF05D9"/>
    <w:rsid w:val="00FF23F0"/>
    <w:rsid w:val="00FF28DD"/>
    <w:rsid w:val="00FF386A"/>
    <w:rsid w:val="00FF7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F7EF2"/>
  <w15:chartTrackingRefBased/>
  <w15:docId w15:val="{798FA0D9-6188-4176-8DC6-72F717EA2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5408"/>
    <w:pPr>
      <w:keepNext/>
      <w:keepLines/>
      <w:spacing w:before="240" w:after="0"/>
      <w:outlineLvl w:val="0"/>
    </w:pPr>
    <w:rPr>
      <w:rFonts w:asciiTheme="majorHAnsi" w:eastAsiaTheme="majorEastAsia" w:hAnsiTheme="majorHAnsi" w:cstheme="majorBidi"/>
      <w:color w:val="5C656A" w:themeColor="accent1" w:themeShade="BF"/>
      <w:sz w:val="32"/>
      <w:szCs w:val="32"/>
    </w:rPr>
  </w:style>
  <w:style w:type="paragraph" w:styleId="Heading2">
    <w:name w:val="heading 2"/>
    <w:basedOn w:val="Normal"/>
    <w:link w:val="Heading2Char"/>
    <w:uiPriority w:val="9"/>
    <w:qFormat/>
    <w:rsid w:val="00F4523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DB464C"/>
    <w:pPr>
      <w:keepNext/>
      <w:keepLines/>
      <w:spacing w:before="40" w:after="0"/>
      <w:outlineLvl w:val="3"/>
    </w:pPr>
    <w:rPr>
      <w:rFonts w:asciiTheme="majorHAnsi" w:eastAsiaTheme="majorEastAsia" w:hAnsiTheme="majorHAnsi" w:cstheme="majorBidi"/>
      <w:i/>
      <w:iCs/>
      <w:color w:val="5C656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5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58C"/>
  </w:style>
  <w:style w:type="paragraph" w:styleId="Footer">
    <w:name w:val="footer"/>
    <w:basedOn w:val="Normal"/>
    <w:link w:val="FooterChar"/>
    <w:uiPriority w:val="99"/>
    <w:unhideWhenUsed/>
    <w:rsid w:val="001A25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58C"/>
  </w:style>
  <w:style w:type="character" w:styleId="Emphasis">
    <w:name w:val="Emphasis"/>
    <w:basedOn w:val="DefaultParagraphFont"/>
    <w:uiPriority w:val="20"/>
    <w:qFormat/>
    <w:rsid w:val="00EC6A6E"/>
    <w:rPr>
      <w:i/>
      <w:iCs/>
    </w:rPr>
  </w:style>
  <w:style w:type="character" w:customStyle="1" w:styleId="Heading2Char">
    <w:name w:val="Heading 2 Char"/>
    <w:basedOn w:val="DefaultParagraphFont"/>
    <w:link w:val="Heading2"/>
    <w:uiPriority w:val="9"/>
    <w:rsid w:val="00F45230"/>
    <w:rPr>
      <w:rFonts w:ascii="Times New Roman" w:eastAsia="Times New Roman" w:hAnsi="Times New Roman" w:cs="Times New Roman"/>
      <w:b/>
      <w:bCs/>
      <w:sz w:val="36"/>
      <w:szCs w:val="36"/>
      <w:lang w:eastAsia="en-GB"/>
    </w:rPr>
  </w:style>
  <w:style w:type="table" w:styleId="TableGrid">
    <w:name w:val="Table Grid"/>
    <w:basedOn w:val="TableNormal"/>
    <w:uiPriority w:val="39"/>
    <w:rsid w:val="00966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0CF3"/>
    <w:rPr>
      <w:color w:val="FFFFFF" w:themeColor="hyperlink"/>
      <w:u w:val="single"/>
    </w:rPr>
  </w:style>
  <w:style w:type="character" w:styleId="UnresolvedMention">
    <w:name w:val="Unresolved Mention"/>
    <w:basedOn w:val="DefaultParagraphFont"/>
    <w:uiPriority w:val="99"/>
    <w:semiHidden/>
    <w:unhideWhenUsed/>
    <w:rsid w:val="00380CF3"/>
    <w:rPr>
      <w:color w:val="605E5C"/>
      <w:shd w:val="clear" w:color="auto" w:fill="E1DFDD"/>
    </w:rPr>
  </w:style>
  <w:style w:type="paragraph" w:styleId="ListParagraph">
    <w:name w:val="List Paragraph"/>
    <w:basedOn w:val="Normal"/>
    <w:uiPriority w:val="34"/>
    <w:qFormat/>
    <w:rsid w:val="00514ED9"/>
    <w:pPr>
      <w:ind w:left="720"/>
      <w:contextualSpacing/>
    </w:pPr>
  </w:style>
  <w:style w:type="character" w:customStyle="1" w:styleId="Heading4Char">
    <w:name w:val="Heading 4 Char"/>
    <w:basedOn w:val="DefaultParagraphFont"/>
    <w:link w:val="Heading4"/>
    <w:uiPriority w:val="9"/>
    <w:semiHidden/>
    <w:rsid w:val="00DB464C"/>
    <w:rPr>
      <w:rFonts w:asciiTheme="majorHAnsi" w:eastAsiaTheme="majorEastAsia" w:hAnsiTheme="majorHAnsi" w:cstheme="majorBidi"/>
      <w:i/>
      <w:iCs/>
      <w:color w:val="5C656A" w:themeColor="accent1" w:themeShade="BF"/>
    </w:rPr>
  </w:style>
  <w:style w:type="character" w:customStyle="1" w:styleId="Heading1Char">
    <w:name w:val="Heading 1 Char"/>
    <w:basedOn w:val="DefaultParagraphFont"/>
    <w:link w:val="Heading1"/>
    <w:uiPriority w:val="9"/>
    <w:rsid w:val="00E95408"/>
    <w:rPr>
      <w:rFonts w:asciiTheme="majorHAnsi" w:eastAsiaTheme="majorEastAsia" w:hAnsiTheme="majorHAnsi" w:cstheme="majorBidi"/>
      <w:color w:val="5C656A" w:themeColor="accent1" w:themeShade="BF"/>
      <w:sz w:val="32"/>
      <w:szCs w:val="32"/>
    </w:rPr>
  </w:style>
  <w:style w:type="paragraph" w:styleId="BodyText">
    <w:name w:val="Body Text"/>
    <w:basedOn w:val="Normal"/>
    <w:link w:val="BodyTextChar"/>
    <w:uiPriority w:val="1"/>
    <w:qFormat/>
    <w:rsid w:val="00E95408"/>
    <w:pPr>
      <w:widowControl w:val="0"/>
      <w:spacing w:after="0" w:line="240" w:lineRule="auto"/>
      <w:ind w:left="1510"/>
    </w:pPr>
    <w:rPr>
      <w:rFonts w:ascii="Calibri" w:eastAsia="Calibri" w:hAnsi="Calibri"/>
      <w:sz w:val="20"/>
      <w:szCs w:val="20"/>
      <w:lang w:val="en-US"/>
    </w:rPr>
  </w:style>
  <w:style w:type="character" w:customStyle="1" w:styleId="BodyTextChar">
    <w:name w:val="Body Text Char"/>
    <w:basedOn w:val="DefaultParagraphFont"/>
    <w:link w:val="BodyText"/>
    <w:uiPriority w:val="1"/>
    <w:rsid w:val="00E95408"/>
    <w:rPr>
      <w:rFonts w:ascii="Calibri" w:eastAsia="Calibri" w:hAnsi="Calibri"/>
      <w:sz w:val="20"/>
      <w:szCs w:val="20"/>
      <w:lang w:val="en-US"/>
    </w:rPr>
  </w:style>
  <w:style w:type="paragraph" w:styleId="Revision">
    <w:name w:val="Revision"/>
    <w:hidden/>
    <w:uiPriority w:val="99"/>
    <w:semiHidden/>
    <w:rsid w:val="00FF05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61098">
      <w:bodyDiv w:val="1"/>
      <w:marLeft w:val="0"/>
      <w:marRight w:val="0"/>
      <w:marTop w:val="0"/>
      <w:marBottom w:val="0"/>
      <w:divBdr>
        <w:top w:val="none" w:sz="0" w:space="0" w:color="auto"/>
        <w:left w:val="none" w:sz="0" w:space="0" w:color="auto"/>
        <w:bottom w:val="none" w:sz="0" w:space="0" w:color="auto"/>
        <w:right w:val="none" w:sz="0" w:space="0" w:color="auto"/>
      </w:divBdr>
    </w:div>
    <w:div w:id="252781832">
      <w:bodyDiv w:val="1"/>
      <w:marLeft w:val="0"/>
      <w:marRight w:val="0"/>
      <w:marTop w:val="0"/>
      <w:marBottom w:val="0"/>
      <w:divBdr>
        <w:top w:val="none" w:sz="0" w:space="0" w:color="auto"/>
        <w:left w:val="none" w:sz="0" w:space="0" w:color="auto"/>
        <w:bottom w:val="none" w:sz="0" w:space="0" w:color="auto"/>
        <w:right w:val="none" w:sz="0" w:space="0" w:color="auto"/>
      </w:divBdr>
      <w:divsChild>
        <w:div w:id="1089228748">
          <w:marLeft w:val="0"/>
          <w:marRight w:val="0"/>
          <w:marTop w:val="0"/>
          <w:marBottom w:val="0"/>
          <w:divBdr>
            <w:top w:val="none" w:sz="0" w:space="0" w:color="auto"/>
            <w:left w:val="none" w:sz="0" w:space="0" w:color="auto"/>
            <w:bottom w:val="none" w:sz="0" w:space="0" w:color="auto"/>
            <w:right w:val="none" w:sz="0" w:space="0" w:color="auto"/>
          </w:divBdr>
        </w:div>
        <w:div w:id="1672373056">
          <w:marLeft w:val="0"/>
          <w:marRight w:val="0"/>
          <w:marTop w:val="0"/>
          <w:marBottom w:val="0"/>
          <w:divBdr>
            <w:top w:val="none" w:sz="0" w:space="0" w:color="auto"/>
            <w:left w:val="none" w:sz="0" w:space="0" w:color="auto"/>
            <w:bottom w:val="none" w:sz="0" w:space="0" w:color="auto"/>
            <w:right w:val="none" w:sz="0" w:space="0" w:color="auto"/>
          </w:divBdr>
        </w:div>
        <w:div w:id="903415405">
          <w:marLeft w:val="0"/>
          <w:marRight w:val="0"/>
          <w:marTop w:val="0"/>
          <w:marBottom w:val="0"/>
          <w:divBdr>
            <w:top w:val="none" w:sz="0" w:space="0" w:color="auto"/>
            <w:left w:val="none" w:sz="0" w:space="0" w:color="auto"/>
            <w:bottom w:val="none" w:sz="0" w:space="0" w:color="auto"/>
            <w:right w:val="none" w:sz="0" w:space="0" w:color="auto"/>
          </w:divBdr>
        </w:div>
        <w:div w:id="129250974">
          <w:marLeft w:val="0"/>
          <w:marRight w:val="0"/>
          <w:marTop w:val="0"/>
          <w:marBottom w:val="0"/>
          <w:divBdr>
            <w:top w:val="none" w:sz="0" w:space="0" w:color="auto"/>
            <w:left w:val="none" w:sz="0" w:space="0" w:color="auto"/>
            <w:bottom w:val="none" w:sz="0" w:space="0" w:color="auto"/>
            <w:right w:val="none" w:sz="0" w:space="0" w:color="auto"/>
          </w:divBdr>
        </w:div>
        <w:div w:id="1842115652">
          <w:marLeft w:val="0"/>
          <w:marRight w:val="0"/>
          <w:marTop w:val="0"/>
          <w:marBottom w:val="0"/>
          <w:divBdr>
            <w:top w:val="none" w:sz="0" w:space="0" w:color="auto"/>
            <w:left w:val="none" w:sz="0" w:space="0" w:color="auto"/>
            <w:bottom w:val="none" w:sz="0" w:space="0" w:color="auto"/>
            <w:right w:val="none" w:sz="0" w:space="0" w:color="auto"/>
          </w:divBdr>
        </w:div>
      </w:divsChild>
    </w:div>
    <w:div w:id="351883701">
      <w:bodyDiv w:val="1"/>
      <w:marLeft w:val="0"/>
      <w:marRight w:val="0"/>
      <w:marTop w:val="0"/>
      <w:marBottom w:val="0"/>
      <w:divBdr>
        <w:top w:val="none" w:sz="0" w:space="0" w:color="auto"/>
        <w:left w:val="none" w:sz="0" w:space="0" w:color="auto"/>
        <w:bottom w:val="none" w:sz="0" w:space="0" w:color="auto"/>
        <w:right w:val="none" w:sz="0" w:space="0" w:color="auto"/>
      </w:divBdr>
      <w:divsChild>
        <w:div w:id="899558786">
          <w:marLeft w:val="0"/>
          <w:marRight w:val="0"/>
          <w:marTop w:val="0"/>
          <w:marBottom w:val="0"/>
          <w:divBdr>
            <w:top w:val="none" w:sz="0" w:space="0" w:color="auto"/>
            <w:left w:val="none" w:sz="0" w:space="0" w:color="auto"/>
            <w:bottom w:val="none" w:sz="0" w:space="0" w:color="auto"/>
            <w:right w:val="none" w:sz="0" w:space="0" w:color="auto"/>
          </w:divBdr>
        </w:div>
        <w:div w:id="1524902996">
          <w:marLeft w:val="0"/>
          <w:marRight w:val="0"/>
          <w:marTop w:val="0"/>
          <w:marBottom w:val="0"/>
          <w:divBdr>
            <w:top w:val="none" w:sz="0" w:space="0" w:color="auto"/>
            <w:left w:val="none" w:sz="0" w:space="0" w:color="auto"/>
            <w:bottom w:val="none" w:sz="0" w:space="0" w:color="auto"/>
            <w:right w:val="none" w:sz="0" w:space="0" w:color="auto"/>
          </w:divBdr>
        </w:div>
        <w:div w:id="344677326">
          <w:marLeft w:val="0"/>
          <w:marRight w:val="0"/>
          <w:marTop w:val="0"/>
          <w:marBottom w:val="0"/>
          <w:divBdr>
            <w:top w:val="none" w:sz="0" w:space="0" w:color="auto"/>
            <w:left w:val="none" w:sz="0" w:space="0" w:color="auto"/>
            <w:bottom w:val="none" w:sz="0" w:space="0" w:color="auto"/>
            <w:right w:val="none" w:sz="0" w:space="0" w:color="auto"/>
          </w:divBdr>
        </w:div>
        <w:div w:id="408160423">
          <w:marLeft w:val="0"/>
          <w:marRight w:val="0"/>
          <w:marTop w:val="0"/>
          <w:marBottom w:val="0"/>
          <w:divBdr>
            <w:top w:val="none" w:sz="0" w:space="0" w:color="auto"/>
            <w:left w:val="none" w:sz="0" w:space="0" w:color="auto"/>
            <w:bottom w:val="none" w:sz="0" w:space="0" w:color="auto"/>
            <w:right w:val="none" w:sz="0" w:space="0" w:color="auto"/>
          </w:divBdr>
        </w:div>
        <w:div w:id="150029354">
          <w:marLeft w:val="0"/>
          <w:marRight w:val="0"/>
          <w:marTop w:val="0"/>
          <w:marBottom w:val="0"/>
          <w:divBdr>
            <w:top w:val="none" w:sz="0" w:space="0" w:color="auto"/>
            <w:left w:val="none" w:sz="0" w:space="0" w:color="auto"/>
            <w:bottom w:val="none" w:sz="0" w:space="0" w:color="auto"/>
            <w:right w:val="none" w:sz="0" w:space="0" w:color="auto"/>
          </w:divBdr>
        </w:div>
      </w:divsChild>
    </w:div>
    <w:div w:id="414131605">
      <w:bodyDiv w:val="1"/>
      <w:marLeft w:val="0"/>
      <w:marRight w:val="0"/>
      <w:marTop w:val="0"/>
      <w:marBottom w:val="0"/>
      <w:divBdr>
        <w:top w:val="none" w:sz="0" w:space="0" w:color="auto"/>
        <w:left w:val="none" w:sz="0" w:space="0" w:color="auto"/>
        <w:bottom w:val="none" w:sz="0" w:space="0" w:color="auto"/>
        <w:right w:val="none" w:sz="0" w:space="0" w:color="auto"/>
      </w:divBdr>
    </w:div>
    <w:div w:id="442960967">
      <w:bodyDiv w:val="1"/>
      <w:marLeft w:val="0"/>
      <w:marRight w:val="0"/>
      <w:marTop w:val="0"/>
      <w:marBottom w:val="0"/>
      <w:divBdr>
        <w:top w:val="none" w:sz="0" w:space="0" w:color="auto"/>
        <w:left w:val="none" w:sz="0" w:space="0" w:color="auto"/>
        <w:bottom w:val="none" w:sz="0" w:space="0" w:color="auto"/>
        <w:right w:val="none" w:sz="0" w:space="0" w:color="auto"/>
      </w:divBdr>
      <w:divsChild>
        <w:div w:id="371155242">
          <w:marLeft w:val="0"/>
          <w:marRight w:val="0"/>
          <w:marTop w:val="0"/>
          <w:marBottom w:val="0"/>
          <w:divBdr>
            <w:top w:val="none" w:sz="0" w:space="0" w:color="auto"/>
            <w:left w:val="none" w:sz="0" w:space="0" w:color="auto"/>
            <w:bottom w:val="none" w:sz="0" w:space="0" w:color="auto"/>
            <w:right w:val="none" w:sz="0" w:space="0" w:color="auto"/>
          </w:divBdr>
        </w:div>
        <w:div w:id="812254041">
          <w:marLeft w:val="0"/>
          <w:marRight w:val="0"/>
          <w:marTop w:val="0"/>
          <w:marBottom w:val="0"/>
          <w:divBdr>
            <w:top w:val="none" w:sz="0" w:space="0" w:color="auto"/>
            <w:left w:val="none" w:sz="0" w:space="0" w:color="auto"/>
            <w:bottom w:val="none" w:sz="0" w:space="0" w:color="auto"/>
            <w:right w:val="none" w:sz="0" w:space="0" w:color="auto"/>
          </w:divBdr>
        </w:div>
        <w:div w:id="88046271">
          <w:marLeft w:val="0"/>
          <w:marRight w:val="0"/>
          <w:marTop w:val="0"/>
          <w:marBottom w:val="0"/>
          <w:divBdr>
            <w:top w:val="none" w:sz="0" w:space="0" w:color="auto"/>
            <w:left w:val="none" w:sz="0" w:space="0" w:color="auto"/>
            <w:bottom w:val="none" w:sz="0" w:space="0" w:color="auto"/>
            <w:right w:val="none" w:sz="0" w:space="0" w:color="auto"/>
          </w:divBdr>
        </w:div>
        <w:div w:id="206070956">
          <w:marLeft w:val="0"/>
          <w:marRight w:val="0"/>
          <w:marTop w:val="0"/>
          <w:marBottom w:val="0"/>
          <w:divBdr>
            <w:top w:val="none" w:sz="0" w:space="0" w:color="auto"/>
            <w:left w:val="none" w:sz="0" w:space="0" w:color="auto"/>
            <w:bottom w:val="none" w:sz="0" w:space="0" w:color="auto"/>
            <w:right w:val="none" w:sz="0" w:space="0" w:color="auto"/>
          </w:divBdr>
        </w:div>
        <w:div w:id="1256790806">
          <w:marLeft w:val="0"/>
          <w:marRight w:val="0"/>
          <w:marTop w:val="0"/>
          <w:marBottom w:val="0"/>
          <w:divBdr>
            <w:top w:val="none" w:sz="0" w:space="0" w:color="auto"/>
            <w:left w:val="none" w:sz="0" w:space="0" w:color="auto"/>
            <w:bottom w:val="none" w:sz="0" w:space="0" w:color="auto"/>
            <w:right w:val="none" w:sz="0" w:space="0" w:color="auto"/>
          </w:divBdr>
        </w:div>
      </w:divsChild>
    </w:div>
    <w:div w:id="510922809">
      <w:bodyDiv w:val="1"/>
      <w:marLeft w:val="0"/>
      <w:marRight w:val="0"/>
      <w:marTop w:val="0"/>
      <w:marBottom w:val="0"/>
      <w:divBdr>
        <w:top w:val="none" w:sz="0" w:space="0" w:color="auto"/>
        <w:left w:val="none" w:sz="0" w:space="0" w:color="auto"/>
        <w:bottom w:val="none" w:sz="0" w:space="0" w:color="auto"/>
        <w:right w:val="none" w:sz="0" w:space="0" w:color="auto"/>
      </w:divBdr>
    </w:div>
    <w:div w:id="599029715">
      <w:bodyDiv w:val="1"/>
      <w:marLeft w:val="0"/>
      <w:marRight w:val="0"/>
      <w:marTop w:val="0"/>
      <w:marBottom w:val="0"/>
      <w:divBdr>
        <w:top w:val="none" w:sz="0" w:space="0" w:color="auto"/>
        <w:left w:val="none" w:sz="0" w:space="0" w:color="auto"/>
        <w:bottom w:val="none" w:sz="0" w:space="0" w:color="auto"/>
        <w:right w:val="none" w:sz="0" w:space="0" w:color="auto"/>
      </w:divBdr>
    </w:div>
    <w:div w:id="609244301">
      <w:bodyDiv w:val="1"/>
      <w:marLeft w:val="0"/>
      <w:marRight w:val="0"/>
      <w:marTop w:val="0"/>
      <w:marBottom w:val="0"/>
      <w:divBdr>
        <w:top w:val="none" w:sz="0" w:space="0" w:color="auto"/>
        <w:left w:val="none" w:sz="0" w:space="0" w:color="auto"/>
        <w:bottom w:val="none" w:sz="0" w:space="0" w:color="auto"/>
        <w:right w:val="none" w:sz="0" w:space="0" w:color="auto"/>
      </w:divBdr>
    </w:div>
    <w:div w:id="650139726">
      <w:bodyDiv w:val="1"/>
      <w:marLeft w:val="0"/>
      <w:marRight w:val="0"/>
      <w:marTop w:val="0"/>
      <w:marBottom w:val="0"/>
      <w:divBdr>
        <w:top w:val="none" w:sz="0" w:space="0" w:color="auto"/>
        <w:left w:val="none" w:sz="0" w:space="0" w:color="auto"/>
        <w:bottom w:val="none" w:sz="0" w:space="0" w:color="auto"/>
        <w:right w:val="none" w:sz="0" w:space="0" w:color="auto"/>
      </w:divBdr>
    </w:div>
    <w:div w:id="670138175">
      <w:bodyDiv w:val="1"/>
      <w:marLeft w:val="0"/>
      <w:marRight w:val="0"/>
      <w:marTop w:val="0"/>
      <w:marBottom w:val="0"/>
      <w:divBdr>
        <w:top w:val="none" w:sz="0" w:space="0" w:color="auto"/>
        <w:left w:val="none" w:sz="0" w:space="0" w:color="auto"/>
        <w:bottom w:val="none" w:sz="0" w:space="0" w:color="auto"/>
        <w:right w:val="none" w:sz="0" w:space="0" w:color="auto"/>
      </w:divBdr>
      <w:divsChild>
        <w:div w:id="1439564025">
          <w:marLeft w:val="0"/>
          <w:marRight w:val="0"/>
          <w:marTop w:val="0"/>
          <w:marBottom w:val="0"/>
          <w:divBdr>
            <w:top w:val="none" w:sz="0" w:space="0" w:color="auto"/>
            <w:left w:val="none" w:sz="0" w:space="0" w:color="auto"/>
            <w:bottom w:val="none" w:sz="0" w:space="0" w:color="auto"/>
            <w:right w:val="none" w:sz="0" w:space="0" w:color="auto"/>
          </w:divBdr>
        </w:div>
        <w:div w:id="1806853634">
          <w:marLeft w:val="0"/>
          <w:marRight w:val="0"/>
          <w:marTop w:val="0"/>
          <w:marBottom w:val="0"/>
          <w:divBdr>
            <w:top w:val="none" w:sz="0" w:space="0" w:color="auto"/>
            <w:left w:val="none" w:sz="0" w:space="0" w:color="auto"/>
            <w:bottom w:val="none" w:sz="0" w:space="0" w:color="auto"/>
            <w:right w:val="none" w:sz="0" w:space="0" w:color="auto"/>
          </w:divBdr>
        </w:div>
        <w:div w:id="2003238982">
          <w:marLeft w:val="0"/>
          <w:marRight w:val="0"/>
          <w:marTop w:val="0"/>
          <w:marBottom w:val="0"/>
          <w:divBdr>
            <w:top w:val="none" w:sz="0" w:space="0" w:color="auto"/>
            <w:left w:val="none" w:sz="0" w:space="0" w:color="auto"/>
            <w:bottom w:val="none" w:sz="0" w:space="0" w:color="auto"/>
            <w:right w:val="none" w:sz="0" w:space="0" w:color="auto"/>
          </w:divBdr>
        </w:div>
        <w:div w:id="58792951">
          <w:marLeft w:val="0"/>
          <w:marRight w:val="0"/>
          <w:marTop w:val="0"/>
          <w:marBottom w:val="0"/>
          <w:divBdr>
            <w:top w:val="none" w:sz="0" w:space="0" w:color="auto"/>
            <w:left w:val="none" w:sz="0" w:space="0" w:color="auto"/>
            <w:bottom w:val="none" w:sz="0" w:space="0" w:color="auto"/>
            <w:right w:val="none" w:sz="0" w:space="0" w:color="auto"/>
          </w:divBdr>
        </w:div>
        <w:div w:id="1365982780">
          <w:marLeft w:val="0"/>
          <w:marRight w:val="0"/>
          <w:marTop w:val="0"/>
          <w:marBottom w:val="0"/>
          <w:divBdr>
            <w:top w:val="none" w:sz="0" w:space="0" w:color="auto"/>
            <w:left w:val="none" w:sz="0" w:space="0" w:color="auto"/>
            <w:bottom w:val="none" w:sz="0" w:space="0" w:color="auto"/>
            <w:right w:val="none" w:sz="0" w:space="0" w:color="auto"/>
          </w:divBdr>
        </w:div>
      </w:divsChild>
    </w:div>
    <w:div w:id="729155155">
      <w:bodyDiv w:val="1"/>
      <w:marLeft w:val="0"/>
      <w:marRight w:val="0"/>
      <w:marTop w:val="0"/>
      <w:marBottom w:val="0"/>
      <w:divBdr>
        <w:top w:val="none" w:sz="0" w:space="0" w:color="auto"/>
        <w:left w:val="none" w:sz="0" w:space="0" w:color="auto"/>
        <w:bottom w:val="none" w:sz="0" w:space="0" w:color="auto"/>
        <w:right w:val="none" w:sz="0" w:space="0" w:color="auto"/>
      </w:divBdr>
    </w:div>
    <w:div w:id="809440686">
      <w:bodyDiv w:val="1"/>
      <w:marLeft w:val="0"/>
      <w:marRight w:val="0"/>
      <w:marTop w:val="0"/>
      <w:marBottom w:val="0"/>
      <w:divBdr>
        <w:top w:val="none" w:sz="0" w:space="0" w:color="auto"/>
        <w:left w:val="none" w:sz="0" w:space="0" w:color="auto"/>
        <w:bottom w:val="none" w:sz="0" w:space="0" w:color="auto"/>
        <w:right w:val="none" w:sz="0" w:space="0" w:color="auto"/>
      </w:divBdr>
    </w:div>
    <w:div w:id="831412835">
      <w:bodyDiv w:val="1"/>
      <w:marLeft w:val="0"/>
      <w:marRight w:val="0"/>
      <w:marTop w:val="0"/>
      <w:marBottom w:val="0"/>
      <w:divBdr>
        <w:top w:val="none" w:sz="0" w:space="0" w:color="auto"/>
        <w:left w:val="none" w:sz="0" w:space="0" w:color="auto"/>
        <w:bottom w:val="none" w:sz="0" w:space="0" w:color="auto"/>
        <w:right w:val="none" w:sz="0" w:space="0" w:color="auto"/>
      </w:divBdr>
    </w:div>
    <w:div w:id="844441836">
      <w:bodyDiv w:val="1"/>
      <w:marLeft w:val="0"/>
      <w:marRight w:val="0"/>
      <w:marTop w:val="0"/>
      <w:marBottom w:val="0"/>
      <w:divBdr>
        <w:top w:val="none" w:sz="0" w:space="0" w:color="auto"/>
        <w:left w:val="none" w:sz="0" w:space="0" w:color="auto"/>
        <w:bottom w:val="none" w:sz="0" w:space="0" w:color="auto"/>
        <w:right w:val="none" w:sz="0" w:space="0" w:color="auto"/>
      </w:divBdr>
    </w:div>
    <w:div w:id="873008148">
      <w:bodyDiv w:val="1"/>
      <w:marLeft w:val="0"/>
      <w:marRight w:val="0"/>
      <w:marTop w:val="0"/>
      <w:marBottom w:val="0"/>
      <w:divBdr>
        <w:top w:val="none" w:sz="0" w:space="0" w:color="auto"/>
        <w:left w:val="none" w:sz="0" w:space="0" w:color="auto"/>
        <w:bottom w:val="none" w:sz="0" w:space="0" w:color="auto"/>
        <w:right w:val="none" w:sz="0" w:space="0" w:color="auto"/>
      </w:divBdr>
    </w:div>
    <w:div w:id="957370913">
      <w:bodyDiv w:val="1"/>
      <w:marLeft w:val="0"/>
      <w:marRight w:val="0"/>
      <w:marTop w:val="0"/>
      <w:marBottom w:val="0"/>
      <w:divBdr>
        <w:top w:val="none" w:sz="0" w:space="0" w:color="auto"/>
        <w:left w:val="none" w:sz="0" w:space="0" w:color="auto"/>
        <w:bottom w:val="none" w:sz="0" w:space="0" w:color="auto"/>
        <w:right w:val="none" w:sz="0" w:space="0" w:color="auto"/>
      </w:divBdr>
    </w:div>
    <w:div w:id="1073745958">
      <w:bodyDiv w:val="1"/>
      <w:marLeft w:val="0"/>
      <w:marRight w:val="0"/>
      <w:marTop w:val="0"/>
      <w:marBottom w:val="0"/>
      <w:divBdr>
        <w:top w:val="none" w:sz="0" w:space="0" w:color="auto"/>
        <w:left w:val="none" w:sz="0" w:space="0" w:color="auto"/>
        <w:bottom w:val="none" w:sz="0" w:space="0" w:color="auto"/>
        <w:right w:val="none" w:sz="0" w:space="0" w:color="auto"/>
      </w:divBdr>
    </w:div>
    <w:div w:id="1083185776">
      <w:bodyDiv w:val="1"/>
      <w:marLeft w:val="0"/>
      <w:marRight w:val="0"/>
      <w:marTop w:val="0"/>
      <w:marBottom w:val="0"/>
      <w:divBdr>
        <w:top w:val="none" w:sz="0" w:space="0" w:color="auto"/>
        <w:left w:val="none" w:sz="0" w:space="0" w:color="auto"/>
        <w:bottom w:val="none" w:sz="0" w:space="0" w:color="auto"/>
        <w:right w:val="none" w:sz="0" w:space="0" w:color="auto"/>
      </w:divBdr>
    </w:div>
    <w:div w:id="1108624564">
      <w:bodyDiv w:val="1"/>
      <w:marLeft w:val="0"/>
      <w:marRight w:val="0"/>
      <w:marTop w:val="0"/>
      <w:marBottom w:val="0"/>
      <w:divBdr>
        <w:top w:val="none" w:sz="0" w:space="0" w:color="auto"/>
        <w:left w:val="none" w:sz="0" w:space="0" w:color="auto"/>
        <w:bottom w:val="none" w:sz="0" w:space="0" w:color="auto"/>
        <w:right w:val="none" w:sz="0" w:space="0" w:color="auto"/>
      </w:divBdr>
    </w:div>
    <w:div w:id="1132017254">
      <w:bodyDiv w:val="1"/>
      <w:marLeft w:val="0"/>
      <w:marRight w:val="0"/>
      <w:marTop w:val="0"/>
      <w:marBottom w:val="0"/>
      <w:divBdr>
        <w:top w:val="none" w:sz="0" w:space="0" w:color="auto"/>
        <w:left w:val="none" w:sz="0" w:space="0" w:color="auto"/>
        <w:bottom w:val="none" w:sz="0" w:space="0" w:color="auto"/>
        <w:right w:val="none" w:sz="0" w:space="0" w:color="auto"/>
      </w:divBdr>
    </w:div>
    <w:div w:id="1153762344">
      <w:bodyDiv w:val="1"/>
      <w:marLeft w:val="0"/>
      <w:marRight w:val="0"/>
      <w:marTop w:val="0"/>
      <w:marBottom w:val="0"/>
      <w:divBdr>
        <w:top w:val="none" w:sz="0" w:space="0" w:color="auto"/>
        <w:left w:val="none" w:sz="0" w:space="0" w:color="auto"/>
        <w:bottom w:val="none" w:sz="0" w:space="0" w:color="auto"/>
        <w:right w:val="none" w:sz="0" w:space="0" w:color="auto"/>
      </w:divBdr>
    </w:div>
    <w:div w:id="1284309517">
      <w:bodyDiv w:val="1"/>
      <w:marLeft w:val="0"/>
      <w:marRight w:val="0"/>
      <w:marTop w:val="0"/>
      <w:marBottom w:val="0"/>
      <w:divBdr>
        <w:top w:val="none" w:sz="0" w:space="0" w:color="auto"/>
        <w:left w:val="none" w:sz="0" w:space="0" w:color="auto"/>
        <w:bottom w:val="none" w:sz="0" w:space="0" w:color="auto"/>
        <w:right w:val="none" w:sz="0" w:space="0" w:color="auto"/>
      </w:divBdr>
    </w:div>
    <w:div w:id="1487816335">
      <w:bodyDiv w:val="1"/>
      <w:marLeft w:val="0"/>
      <w:marRight w:val="0"/>
      <w:marTop w:val="0"/>
      <w:marBottom w:val="0"/>
      <w:divBdr>
        <w:top w:val="none" w:sz="0" w:space="0" w:color="auto"/>
        <w:left w:val="none" w:sz="0" w:space="0" w:color="auto"/>
        <w:bottom w:val="none" w:sz="0" w:space="0" w:color="auto"/>
        <w:right w:val="none" w:sz="0" w:space="0" w:color="auto"/>
      </w:divBdr>
    </w:div>
    <w:div w:id="1514296429">
      <w:bodyDiv w:val="1"/>
      <w:marLeft w:val="0"/>
      <w:marRight w:val="0"/>
      <w:marTop w:val="0"/>
      <w:marBottom w:val="0"/>
      <w:divBdr>
        <w:top w:val="none" w:sz="0" w:space="0" w:color="auto"/>
        <w:left w:val="none" w:sz="0" w:space="0" w:color="auto"/>
        <w:bottom w:val="none" w:sz="0" w:space="0" w:color="auto"/>
        <w:right w:val="none" w:sz="0" w:space="0" w:color="auto"/>
      </w:divBdr>
    </w:div>
    <w:div w:id="1571186397">
      <w:bodyDiv w:val="1"/>
      <w:marLeft w:val="0"/>
      <w:marRight w:val="0"/>
      <w:marTop w:val="0"/>
      <w:marBottom w:val="0"/>
      <w:divBdr>
        <w:top w:val="none" w:sz="0" w:space="0" w:color="auto"/>
        <w:left w:val="none" w:sz="0" w:space="0" w:color="auto"/>
        <w:bottom w:val="none" w:sz="0" w:space="0" w:color="auto"/>
        <w:right w:val="none" w:sz="0" w:space="0" w:color="auto"/>
      </w:divBdr>
    </w:div>
    <w:div w:id="1672415480">
      <w:bodyDiv w:val="1"/>
      <w:marLeft w:val="0"/>
      <w:marRight w:val="0"/>
      <w:marTop w:val="0"/>
      <w:marBottom w:val="0"/>
      <w:divBdr>
        <w:top w:val="none" w:sz="0" w:space="0" w:color="auto"/>
        <w:left w:val="none" w:sz="0" w:space="0" w:color="auto"/>
        <w:bottom w:val="none" w:sz="0" w:space="0" w:color="auto"/>
        <w:right w:val="none" w:sz="0" w:space="0" w:color="auto"/>
      </w:divBdr>
    </w:div>
    <w:div w:id="1803766175">
      <w:bodyDiv w:val="1"/>
      <w:marLeft w:val="0"/>
      <w:marRight w:val="0"/>
      <w:marTop w:val="0"/>
      <w:marBottom w:val="0"/>
      <w:divBdr>
        <w:top w:val="none" w:sz="0" w:space="0" w:color="auto"/>
        <w:left w:val="none" w:sz="0" w:space="0" w:color="auto"/>
        <w:bottom w:val="none" w:sz="0" w:space="0" w:color="auto"/>
        <w:right w:val="none" w:sz="0" w:space="0" w:color="auto"/>
      </w:divBdr>
    </w:div>
    <w:div w:id="1807971946">
      <w:bodyDiv w:val="1"/>
      <w:marLeft w:val="0"/>
      <w:marRight w:val="0"/>
      <w:marTop w:val="0"/>
      <w:marBottom w:val="0"/>
      <w:divBdr>
        <w:top w:val="none" w:sz="0" w:space="0" w:color="auto"/>
        <w:left w:val="none" w:sz="0" w:space="0" w:color="auto"/>
        <w:bottom w:val="none" w:sz="0" w:space="0" w:color="auto"/>
        <w:right w:val="none" w:sz="0" w:space="0" w:color="auto"/>
      </w:divBdr>
    </w:div>
    <w:div w:id="1949847886">
      <w:bodyDiv w:val="1"/>
      <w:marLeft w:val="0"/>
      <w:marRight w:val="0"/>
      <w:marTop w:val="0"/>
      <w:marBottom w:val="0"/>
      <w:divBdr>
        <w:top w:val="none" w:sz="0" w:space="0" w:color="auto"/>
        <w:left w:val="none" w:sz="0" w:space="0" w:color="auto"/>
        <w:bottom w:val="none" w:sz="0" w:space="0" w:color="auto"/>
        <w:right w:val="none" w:sz="0" w:space="0" w:color="auto"/>
      </w:divBdr>
    </w:div>
    <w:div w:id="2063021229">
      <w:bodyDiv w:val="1"/>
      <w:marLeft w:val="0"/>
      <w:marRight w:val="0"/>
      <w:marTop w:val="0"/>
      <w:marBottom w:val="0"/>
      <w:divBdr>
        <w:top w:val="none" w:sz="0" w:space="0" w:color="auto"/>
        <w:left w:val="none" w:sz="0" w:space="0" w:color="auto"/>
        <w:bottom w:val="none" w:sz="0" w:space="0" w:color="auto"/>
        <w:right w:val="none" w:sz="0" w:space="0" w:color="auto"/>
      </w:divBdr>
    </w:div>
    <w:div w:id="2074808409">
      <w:bodyDiv w:val="1"/>
      <w:marLeft w:val="0"/>
      <w:marRight w:val="0"/>
      <w:marTop w:val="0"/>
      <w:marBottom w:val="0"/>
      <w:divBdr>
        <w:top w:val="none" w:sz="0" w:space="0" w:color="auto"/>
        <w:left w:val="none" w:sz="0" w:space="0" w:color="auto"/>
        <w:bottom w:val="none" w:sz="0" w:space="0" w:color="auto"/>
        <w:right w:val="none" w:sz="0" w:space="0" w:color="auto"/>
      </w:divBdr>
    </w:div>
    <w:div w:id="209192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BAtheme">
  <a:themeElements>
    <a:clrScheme name="MBA">
      <a:dk1>
        <a:srgbClr val="081F2C"/>
      </a:dk1>
      <a:lt1>
        <a:srgbClr val="6BBBAE"/>
      </a:lt1>
      <a:dk2>
        <a:srgbClr val="000000"/>
      </a:dk2>
      <a:lt2>
        <a:srgbClr val="7C878E"/>
      </a:lt2>
      <a:accent1>
        <a:srgbClr val="7C878E"/>
      </a:accent1>
      <a:accent2>
        <a:srgbClr val="006F62"/>
      </a:accent2>
      <a:accent3>
        <a:srgbClr val="86C8BC"/>
      </a:accent3>
      <a:accent4>
        <a:srgbClr val="A1D6CA"/>
      </a:accent4>
      <a:accent5>
        <a:srgbClr val="B9DCD2"/>
      </a:accent5>
      <a:accent6>
        <a:srgbClr val="FFFFFF"/>
      </a:accent6>
      <a:hlink>
        <a:srgbClr val="FFFFFF"/>
      </a:hlink>
      <a:folHlink>
        <a:srgbClr val="86C8BC"/>
      </a:folHlink>
    </a:clrScheme>
    <a:fontScheme name="MBA">
      <a:majorFont>
        <a:latin typeface="Aleo"/>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2480</Characters>
  <Application>Microsoft Office Word</Application>
  <DocSecurity>0</DocSecurity>
  <Lines>53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 Blower</dc:creator>
  <cp:keywords/>
  <dc:description/>
  <cp:lastModifiedBy>Alexandra Angevi</cp:lastModifiedBy>
  <cp:revision>5</cp:revision>
  <cp:lastPrinted>2022-11-16T12:45:00Z</cp:lastPrinted>
  <dcterms:created xsi:type="dcterms:W3CDTF">2025-10-06T13:09:00Z</dcterms:created>
  <dcterms:modified xsi:type="dcterms:W3CDTF">2025-10-16T09:02:00Z</dcterms:modified>
</cp:coreProperties>
</file>