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AE86" w14:textId="77777777" w:rsidR="00054E26" w:rsidRPr="00326883" w:rsidRDefault="00E10378" w:rsidP="00E10378">
      <w:pPr>
        <w:jc w:val="center"/>
        <w:rPr>
          <w:rFonts w:ascii="Arboria Book" w:hAnsi="Arboria Book"/>
          <w:b/>
        </w:rPr>
      </w:pPr>
      <w:r w:rsidRPr="00326883">
        <w:rPr>
          <w:rFonts w:ascii="Arboria Book" w:hAnsi="Arboria Book"/>
          <w:b/>
        </w:rPr>
        <w:t>JOB DESCRIPTION</w:t>
      </w:r>
    </w:p>
    <w:p w14:paraId="2DB5F983" w14:textId="77777777" w:rsidR="00FF74DB" w:rsidRPr="00326883" w:rsidRDefault="00E10378" w:rsidP="00FF74DB">
      <w:pPr>
        <w:spacing w:before="120"/>
        <w:jc w:val="both"/>
        <w:rPr>
          <w:rFonts w:ascii="Arboria Book" w:eastAsia="Calibri" w:hAnsi="Arboria Book" w:cstheme="minorHAnsi"/>
        </w:rPr>
      </w:pPr>
      <w:r w:rsidRPr="00326883">
        <w:rPr>
          <w:rFonts w:ascii="Arboria Book" w:hAnsi="Arboria Book"/>
          <w:b/>
        </w:rPr>
        <w:t xml:space="preserve">JOB ROLE:  </w:t>
      </w:r>
      <w:r w:rsidR="00FF74DB" w:rsidRPr="00326883">
        <w:rPr>
          <w:rFonts w:ascii="Arboria Book" w:hAnsi="Arboria Book"/>
        </w:rPr>
        <w:t>Director of Science</w:t>
      </w:r>
    </w:p>
    <w:p w14:paraId="3931DE39" w14:textId="7AACBB6A" w:rsidR="0065143E" w:rsidRPr="00326883" w:rsidRDefault="00E10378" w:rsidP="00E10378">
      <w:pPr>
        <w:rPr>
          <w:rFonts w:ascii="Arboria Book" w:hAnsi="Arboria Book"/>
          <w:b/>
        </w:rPr>
      </w:pPr>
      <w:r w:rsidRPr="00326883">
        <w:rPr>
          <w:rFonts w:ascii="Arboria Book" w:hAnsi="Arboria Book"/>
          <w:b/>
        </w:rPr>
        <w:t>JOB HOLDER</w:t>
      </w:r>
      <w:r w:rsidR="0065143E" w:rsidRPr="00326883">
        <w:rPr>
          <w:rFonts w:ascii="Arboria Book" w:hAnsi="Arboria Book"/>
          <w:b/>
        </w:rPr>
        <w:t xml:space="preserve">:  </w:t>
      </w:r>
      <w:r w:rsidR="001736CD" w:rsidRPr="00326883">
        <w:rPr>
          <w:rFonts w:ascii="Arboria Book" w:hAnsi="Arboria Book"/>
          <w:b/>
        </w:rPr>
        <w:t>tbc</w:t>
      </w:r>
    </w:p>
    <w:p w14:paraId="4926FD0F" w14:textId="77777777" w:rsidR="00FF74DB" w:rsidRPr="00326883" w:rsidRDefault="00064A3D" w:rsidP="00FF74DB">
      <w:pPr>
        <w:spacing w:before="120"/>
        <w:jc w:val="both"/>
        <w:rPr>
          <w:rFonts w:ascii="Arboria Book" w:eastAsia="Calibri" w:hAnsi="Arboria Book" w:cstheme="minorHAnsi"/>
        </w:rPr>
      </w:pPr>
      <w:r w:rsidRPr="00326883">
        <w:rPr>
          <w:rFonts w:ascii="Arboria Book" w:hAnsi="Arboria Book"/>
          <w:b/>
        </w:rPr>
        <w:t xml:space="preserve">JOB PURPOSE: </w:t>
      </w:r>
      <w:r w:rsidR="00FF74DB" w:rsidRPr="00326883">
        <w:rPr>
          <w:rFonts w:ascii="Arboria Book" w:hAnsi="Arboria Book"/>
          <w:b/>
        </w:rPr>
        <w:t xml:space="preserve"> </w:t>
      </w:r>
      <w:r w:rsidR="00FF74DB" w:rsidRPr="00326883">
        <w:rPr>
          <w:rFonts w:ascii="Arboria Book" w:eastAsia="Calibri" w:hAnsi="Arboria Book" w:cstheme="minorHAnsi"/>
        </w:rPr>
        <w:t>Strategic oversight and raising the profile of the MBA Science Programme. To undertake an independent and/or collaborative research programme. Collaborate across directorates and functional boundaries to ensure facilities, infrastructure and technical support are fit for the future of the MBA Science programme.</w:t>
      </w:r>
    </w:p>
    <w:p w14:paraId="77C705CF" w14:textId="77777777" w:rsidR="009523FB" w:rsidRPr="00326883" w:rsidRDefault="001E753B" w:rsidP="00E10378">
      <w:pPr>
        <w:rPr>
          <w:rFonts w:ascii="Arboria Book" w:hAnsi="Arboria Book"/>
          <w:i/>
        </w:rPr>
      </w:pPr>
      <w:r w:rsidRPr="00326883">
        <w:rPr>
          <w:rFonts w:ascii="Arboria Book" w:hAnsi="Arboria Book"/>
          <w:i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70EB965" wp14:editId="2FC4BD35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5892800" cy="3028950"/>
            <wp:effectExtent l="0" t="0" r="0" b="1905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378" w:rsidRPr="00326883">
        <w:rPr>
          <w:rFonts w:ascii="Arboria Book" w:hAnsi="Arboria Book"/>
          <w:b/>
        </w:rPr>
        <w:t xml:space="preserve">ACCOUNTABILITY:  </w:t>
      </w:r>
    </w:p>
    <w:p w14:paraId="2936BC7A" w14:textId="77777777" w:rsidR="00064A3D" w:rsidRPr="00326883" w:rsidRDefault="00064A3D" w:rsidP="005346C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boria Book" w:hAnsi="Arboria Book" w:cstheme="minorHAnsi"/>
        </w:rPr>
      </w:pPr>
    </w:p>
    <w:p w14:paraId="33E96BEA" w14:textId="77777777" w:rsidR="005346CE" w:rsidRPr="00326883" w:rsidRDefault="005346CE" w:rsidP="005346C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boria Book" w:hAnsi="Arboria Book" w:cstheme="minorHAnsi"/>
        </w:rPr>
      </w:pPr>
      <w:r w:rsidRPr="00326883">
        <w:rPr>
          <w:rStyle w:val="Strong"/>
          <w:rFonts w:ascii="Arboria Book" w:hAnsi="Arboria Book" w:cstheme="minorHAnsi"/>
        </w:rPr>
        <w:t xml:space="preserve">Essential </w:t>
      </w:r>
      <w:r w:rsidR="002A59AA" w:rsidRPr="00326883">
        <w:rPr>
          <w:rStyle w:val="Strong"/>
          <w:rFonts w:ascii="Arboria Book" w:hAnsi="Arboria Book" w:cstheme="minorHAnsi"/>
        </w:rPr>
        <w:t>experience/</w:t>
      </w:r>
      <w:r w:rsidRPr="00326883">
        <w:rPr>
          <w:rStyle w:val="Strong"/>
          <w:rFonts w:ascii="Arboria Book" w:hAnsi="Arboria Book" w:cstheme="minorHAnsi"/>
        </w:rPr>
        <w:t xml:space="preserve">skills/qualifications: </w:t>
      </w:r>
      <w:r w:rsidR="001E753B" w:rsidRPr="00326883">
        <w:rPr>
          <w:rStyle w:val="Strong"/>
          <w:rFonts w:ascii="Arboria Book" w:hAnsi="Arboria Book" w:cstheme="minorHAnsi"/>
        </w:rPr>
        <w:t xml:space="preserve"> </w:t>
      </w:r>
    </w:p>
    <w:p w14:paraId="1CDDB073" w14:textId="77777777" w:rsidR="00152714" w:rsidRPr="00326883" w:rsidRDefault="00152714" w:rsidP="00152714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Arboria Book" w:eastAsia="Times New Roman" w:hAnsi="Arboria Book" w:cstheme="minorHAnsi"/>
          <w:bCs/>
        </w:rPr>
      </w:pPr>
      <w:r w:rsidRPr="00326883">
        <w:rPr>
          <w:rFonts w:ascii="Arboria Book" w:eastAsia="Times New Roman" w:hAnsi="Arboria Book" w:cstheme="minorHAnsi"/>
          <w:bCs/>
        </w:rPr>
        <w:t>Successful marine biology research background with strong publication record</w:t>
      </w:r>
    </w:p>
    <w:p w14:paraId="7FC6E757" w14:textId="77777777" w:rsidR="00152714" w:rsidRPr="00326883" w:rsidRDefault="00152714" w:rsidP="00152714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Arboria Book" w:eastAsia="Times New Roman" w:hAnsi="Arboria Book" w:cstheme="minorHAnsi"/>
          <w:bCs/>
        </w:rPr>
      </w:pPr>
      <w:r w:rsidRPr="00326883">
        <w:rPr>
          <w:rFonts w:ascii="Arboria Book" w:eastAsia="Times New Roman" w:hAnsi="Arboria Book" w:cstheme="minorHAnsi"/>
          <w:bCs/>
        </w:rPr>
        <w:t>Innovative public engagement and scientific outreach portfolio</w:t>
      </w:r>
    </w:p>
    <w:p w14:paraId="0CA60452" w14:textId="77777777" w:rsidR="00152714" w:rsidRPr="00326883" w:rsidRDefault="00152714" w:rsidP="00152714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Arboria Book" w:eastAsia="Times New Roman" w:hAnsi="Arboria Book" w:cstheme="minorHAnsi"/>
          <w:bCs/>
        </w:rPr>
      </w:pPr>
      <w:r w:rsidRPr="00326883">
        <w:rPr>
          <w:rFonts w:ascii="Arboria Book" w:eastAsia="Times New Roman" w:hAnsi="Arboria Book" w:cstheme="minorHAnsi"/>
          <w:bCs/>
        </w:rPr>
        <w:t xml:space="preserve">Demonstrable experience of successful management of research teams </w:t>
      </w:r>
    </w:p>
    <w:p w14:paraId="58008040" w14:textId="77777777" w:rsidR="00152714" w:rsidRPr="00326883" w:rsidRDefault="00152714" w:rsidP="0015271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boria Book" w:eastAsia="Times New Roman" w:hAnsi="Arboria Book" w:cstheme="minorHAnsi"/>
          <w:bCs/>
        </w:rPr>
      </w:pPr>
      <w:r w:rsidRPr="00326883">
        <w:rPr>
          <w:rFonts w:ascii="Arboria Book" w:eastAsia="Times New Roman" w:hAnsi="Arboria Book" w:cstheme="minorHAnsi"/>
          <w:bCs/>
        </w:rPr>
        <w:t>Strategic thinker with proven ability to set scientific strategy and direction</w:t>
      </w:r>
    </w:p>
    <w:p w14:paraId="2644F583" w14:textId="77777777" w:rsidR="00152714" w:rsidRPr="00326883" w:rsidRDefault="00152714" w:rsidP="0015271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boria Book" w:eastAsia="Times New Roman" w:hAnsi="Arboria Book" w:cstheme="minorHAnsi"/>
          <w:bCs/>
        </w:rPr>
      </w:pPr>
      <w:r w:rsidRPr="00326883">
        <w:rPr>
          <w:rFonts w:ascii="Arboria Book" w:eastAsia="Times New Roman" w:hAnsi="Arboria Book" w:cstheme="minorHAnsi"/>
          <w:bCs/>
        </w:rPr>
        <w:t>Leadership and change management skills with a passion for continuous improvement</w:t>
      </w:r>
    </w:p>
    <w:p w14:paraId="3E8B6966" w14:textId="77777777" w:rsidR="00152714" w:rsidRPr="00326883" w:rsidRDefault="00152714" w:rsidP="0015271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boria Book" w:eastAsia="Times New Roman" w:hAnsi="Arboria Book" w:cstheme="minorHAnsi"/>
          <w:bCs/>
        </w:rPr>
      </w:pPr>
      <w:r w:rsidRPr="00326883">
        <w:rPr>
          <w:rFonts w:ascii="Arboria Book" w:eastAsia="Times New Roman" w:hAnsi="Arboria Book" w:cstheme="minorHAnsi"/>
          <w:bCs/>
        </w:rPr>
        <w:t xml:space="preserve">Excellent communication, interpersonal, and written skills to engage effectively with a wide variety of internal and external stakeholders </w:t>
      </w:r>
    </w:p>
    <w:p w14:paraId="05573A7C" w14:textId="77777777" w:rsidR="00152714" w:rsidRPr="00326883" w:rsidRDefault="00152714" w:rsidP="0015271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boria Book" w:eastAsia="Times New Roman" w:hAnsi="Arboria Book" w:cstheme="minorHAnsi"/>
          <w:bCs/>
        </w:rPr>
      </w:pPr>
      <w:r w:rsidRPr="00326883">
        <w:rPr>
          <w:rFonts w:ascii="Arboria Book" w:eastAsia="Times New Roman" w:hAnsi="Arboria Book" w:cstheme="minorHAnsi"/>
          <w:bCs/>
        </w:rPr>
        <w:t>Proven ability to collaborate across functional boundaries to achieve shared goals</w:t>
      </w:r>
    </w:p>
    <w:p w14:paraId="790F063E" w14:textId="2E41B5A1" w:rsidR="00064A3D" w:rsidRDefault="00152714" w:rsidP="007C7C66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boria Book" w:eastAsia="Times New Roman" w:hAnsi="Arboria Book" w:cstheme="minorHAnsi"/>
          <w:bCs/>
        </w:rPr>
      </w:pPr>
      <w:r w:rsidRPr="00326883">
        <w:rPr>
          <w:rFonts w:ascii="Arboria Book" w:eastAsia="Times New Roman" w:hAnsi="Arboria Book" w:cstheme="minorHAnsi"/>
          <w:bCs/>
        </w:rPr>
        <w:t>PhD</w:t>
      </w:r>
    </w:p>
    <w:p w14:paraId="29E19BA2" w14:textId="77777777" w:rsidR="007C7C66" w:rsidRPr="007C7C66" w:rsidRDefault="007C7C66" w:rsidP="007C7C66">
      <w:pPr>
        <w:shd w:val="clear" w:color="auto" w:fill="FFFFFF"/>
        <w:spacing w:after="0" w:line="240" w:lineRule="auto"/>
        <w:jc w:val="both"/>
        <w:rPr>
          <w:rStyle w:val="Strong"/>
          <w:rFonts w:ascii="Arboria Book" w:eastAsia="Times New Roman" w:hAnsi="Arboria Book" w:cstheme="minorHAnsi"/>
          <w:b w:val="0"/>
        </w:rPr>
      </w:pPr>
    </w:p>
    <w:p w14:paraId="506F76ED" w14:textId="77777777" w:rsidR="005346CE" w:rsidRPr="00326883" w:rsidRDefault="005346CE" w:rsidP="005346C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boria Book" w:hAnsi="Arboria Book" w:cstheme="minorHAnsi"/>
        </w:rPr>
      </w:pPr>
      <w:r w:rsidRPr="00326883">
        <w:rPr>
          <w:rStyle w:val="Strong"/>
          <w:rFonts w:ascii="Arboria Book" w:hAnsi="Arboria Book" w:cstheme="minorHAnsi"/>
        </w:rPr>
        <w:t xml:space="preserve">Desirable </w:t>
      </w:r>
      <w:r w:rsidR="002A59AA" w:rsidRPr="00326883">
        <w:rPr>
          <w:rStyle w:val="Strong"/>
          <w:rFonts w:ascii="Arboria Book" w:hAnsi="Arboria Book" w:cstheme="minorHAnsi"/>
        </w:rPr>
        <w:t>experience/</w:t>
      </w:r>
      <w:r w:rsidRPr="00326883">
        <w:rPr>
          <w:rStyle w:val="Strong"/>
          <w:rFonts w:ascii="Arboria Book" w:hAnsi="Arboria Book" w:cstheme="minorHAnsi"/>
        </w:rPr>
        <w:t>skills/qualifications:</w:t>
      </w:r>
    </w:p>
    <w:p w14:paraId="5F324C6B" w14:textId="77777777" w:rsidR="00152714" w:rsidRPr="00326883" w:rsidRDefault="00152714" w:rsidP="00152714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84"/>
        <w:jc w:val="both"/>
        <w:rPr>
          <w:rFonts w:ascii="Arboria Book" w:eastAsia="Times New Roman" w:hAnsi="Arboria Book" w:cstheme="minorHAnsi"/>
          <w:bCs/>
          <w:color w:val="000000"/>
        </w:rPr>
      </w:pPr>
      <w:r w:rsidRPr="00326883">
        <w:rPr>
          <w:rFonts w:ascii="Arboria Book" w:eastAsia="Times New Roman" w:hAnsi="Arboria Book" w:cstheme="minorHAnsi"/>
          <w:bCs/>
          <w:color w:val="000000"/>
        </w:rPr>
        <w:t>Considerable management experience and/or management training/qualifications</w:t>
      </w:r>
    </w:p>
    <w:p w14:paraId="27AA9B69" w14:textId="77777777" w:rsidR="00152714" w:rsidRPr="00326883" w:rsidRDefault="00152714" w:rsidP="00152714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240" w:lineRule="auto"/>
        <w:ind w:left="284"/>
        <w:jc w:val="both"/>
        <w:rPr>
          <w:rFonts w:ascii="Arboria Book" w:eastAsia="Times New Roman" w:hAnsi="Arboria Book" w:cstheme="minorHAnsi"/>
          <w:bCs/>
          <w:color w:val="000000"/>
        </w:rPr>
      </w:pPr>
      <w:r w:rsidRPr="00326883">
        <w:rPr>
          <w:rFonts w:ascii="Arboria Book" w:eastAsia="Times New Roman" w:hAnsi="Arboria Book" w:cstheme="minorHAnsi"/>
          <w:bCs/>
          <w:color w:val="000000"/>
        </w:rPr>
        <w:t>Experience of driving health, safety and regulatory compliance</w:t>
      </w:r>
    </w:p>
    <w:p w14:paraId="5718CC42" w14:textId="77777777" w:rsidR="00152714" w:rsidRPr="00326883" w:rsidRDefault="00152714" w:rsidP="00152714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240" w:lineRule="auto"/>
        <w:ind w:left="284"/>
        <w:jc w:val="both"/>
        <w:rPr>
          <w:rFonts w:ascii="Arboria Book" w:eastAsia="Times New Roman" w:hAnsi="Arboria Book" w:cstheme="minorHAnsi"/>
          <w:bCs/>
          <w:color w:val="000000"/>
        </w:rPr>
      </w:pPr>
      <w:r w:rsidRPr="00326883">
        <w:rPr>
          <w:rFonts w:ascii="Arboria Book" w:eastAsia="Times New Roman" w:hAnsi="Arboria Book" w:cstheme="minorHAnsi"/>
          <w:bCs/>
          <w:color w:val="000000"/>
        </w:rPr>
        <w:t>Familiarity with operational management (facilities/HR/finances/IT)</w:t>
      </w:r>
    </w:p>
    <w:p w14:paraId="6D60D3E5" w14:textId="77777777" w:rsidR="00152714" w:rsidRPr="00326883" w:rsidRDefault="00152714" w:rsidP="00152714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240" w:lineRule="auto"/>
        <w:ind w:left="284"/>
        <w:jc w:val="both"/>
        <w:rPr>
          <w:rFonts w:ascii="Arboria Book" w:eastAsia="Times New Roman" w:hAnsi="Arboria Book" w:cstheme="minorHAnsi"/>
          <w:bCs/>
          <w:color w:val="000000"/>
        </w:rPr>
      </w:pPr>
      <w:r w:rsidRPr="00326883">
        <w:rPr>
          <w:rFonts w:ascii="Arboria Book" w:eastAsia="Times New Roman" w:hAnsi="Arboria Book" w:cstheme="minorHAnsi"/>
          <w:bCs/>
          <w:color w:val="000000"/>
        </w:rPr>
        <w:t xml:space="preserve">Experience of embedding EDI principles and practise into strategy and research </w:t>
      </w:r>
    </w:p>
    <w:p w14:paraId="36ADE2D1" w14:textId="77777777" w:rsidR="002A59AA" w:rsidRPr="00326883" w:rsidRDefault="00152714" w:rsidP="006A3A77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240" w:lineRule="auto"/>
        <w:ind w:left="284"/>
        <w:jc w:val="both"/>
        <w:rPr>
          <w:rStyle w:val="Strong"/>
          <w:rFonts w:ascii="Arboria Book" w:eastAsia="Times New Roman" w:hAnsi="Arboria Book" w:cstheme="minorHAnsi"/>
          <w:b w:val="0"/>
          <w:color w:val="000000"/>
        </w:rPr>
      </w:pPr>
      <w:r w:rsidRPr="00326883">
        <w:rPr>
          <w:rFonts w:ascii="Arboria Book" w:eastAsia="Times New Roman" w:hAnsi="Arboria Book" w:cstheme="minorHAnsi"/>
          <w:bCs/>
          <w:color w:val="000000"/>
        </w:rPr>
        <w:t>Familiarity with data management and FAIR (</w:t>
      </w:r>
      <w:r w:rsidRPr="00326883">
        <w:rPr>
          <w:rFonts w:ascii="Arboria Book" w:eastAsia="Times New Roman" w:hAnsi="Arboria Book" w:cstheme="minorHAnsi"/>
          <w:b/>
          <w:bCs/>
          <w:color w:val="000000"/>
        </w:rPr>
        <w:t>f</w:t>
      </w:r>
      <w:r w:rsidRPr="00326883">
        <w:rPr>
          <w:rFonts w:ascii="Arboria Book" w:eastAsia="Times New Roman" w:hAnsi="Arboria Book" w:cstheme="minorHAnsi"/>
          <w:bCs/>
          <w:color w:val="000000"/>
        </w:rPr>
        <w:t xml:space="preserve">indability, </w:t>
      </w:r>
      <w:r w:rsidRPr="00326883">
        <w:rPr>
          <w:rFonts w:ascii="Arboria Book" w:eastAsia="Times New Roman" w:hAnsi="Arboria Book" w:cstheme="minorHAnsi"/>
          <w:b/>
          <w:bCs/>
          <w:color w:val="000000"/>
        </w:rPr>
        <w:t>a</w:t>
      </w:r>
      <w:r w:rsidRPr="00326883">
        <w:rPr>
          <w:rFonts w:ascii="Arboria Book" w:eastAsia="Times New Roman" w:hAnsi="Arboria Book" w:cstheme="minorHAnsi"/>
          <w:bCs/>
          <w:color w:val="000000"/>
        </w:rPr>
        <w:t xml:space="preserve">ccessibility, </w:t>
      </w:r>
      <w:r w:rsidRPr="00326883">
        <w:rPr>
          <w:rFonts w:ascii="Arboria Book" w:eastAsia="Times New Roman" w:hAnsi="Arboria Book" w:cstheme="minorHAnsi"/>
          <w:b/>
          <w:bCs/>
          <w:color w:val="000000"/>
        </w:rPr>
        <w:t>i</w:t>
      </w:r>
      <w:r w:rsidRPr="00326883">
        <w:rPr>
          <w:rFonts w:ascii="Arboria Book" w:eastAsia="Times New Roman" w:hAnsi="Arboria Book" w:cstheme="minorHAnsi"/>
          <w:bCs/>
          <w:color w:val="000000"/>
        </w:rPr>
        <w:t xml:space="preserve">nteroperability, and </w:t>
      </w:r>
      <w:r w:rsidRPr="00326883">
        <w:rPr>
          <w:rFonts w:ascii="Arboria Book" w:eastAsia="Times New Roman" w:hAnsi="Arboria Book" w:cstheme="minorHAnsi"/>
          <w:b/>
          <w:bCs/>
          <w:color w:val="000000"/>
        </w:rPr>
        <w:t>r</w:t>
      </w:r>
      <w:r w:rsidRPr="00326883">
        <w:rPr>
          <w:rFonts w:ascii="Arboria Book" w:eastAsia="Times New Roman" w:hAnsi="Arboria Book" w:cstheme="minorHAnsi"/>
          <w:bCs/>
          <w:color w:val="000000"/>
        </w:rPr>
        <w:t>eusability) principles</w:t>
      </w:r>
    </w:p>
    <w:p w14:paraId="71F5E488" w14:textId="77777777" w:rsidR="00E10378" w:rsidRPr="00326883" w:rsidRDefault="005346CE" w:rsidP="59C82764">
      <w:pPr>
        <w:rPr>
          <w:rFonts w:ascii="Arboria Book" w:hAnsi="Arboria Book"/>
          <w:b/>
          <w:bCs/>
          <w:sz w:val="24"/>
          <w:szCs w:val="24"/>
        </w:rPr>
      </w:pPr>
      <w:r w:rsidRPr="00326883">
        <w:rPr>
          <w:rFonts w:ascii="Arboria Book" w:hAnsi="Arboria Book"/>
          <w:b/>
          <w:bCs/>
          <w:sz w:val="24"/>
          <w:szCs w:val="24"/>
        </w:rPr>
        <w:lastRenderedPageBreak/>
        <w:t>Key responsibilities and skills</w:t>
      </w:r>
    </w:p>
    <w:p w14:paraId="014D2D12" w14:textId="77777777" w:rsidR="006A3A77" w:rsidRPr="00326883" w:rsidRDefault="006A3A77" w:rsidP="006A3A77">
      <w:pPr>
        <w:spacing w:after="0"/>
        <w:rPr>
          <w:rFonts w:ascii="Arboria Book" w:eastAsia="Calibri" w:hAnsi="Arboria Book" w:cstheme="minorHAnsi"/>
          <w:b/>
        </w:rPr>
      </w:pPr>
      <w:r w:rsidRPr="00326883">
        <w:rPr>
          <w:rFonts w:ascii="Arboria Book" w:eastAsia="Calibri" w:hAnsi="Arboria Book" w:cstheme="minorHAnsi"/>
          <w:b/>
        </w:rPr>
        <w:t>Strategy and Leadership</w:t>
      </w:r>
    </w:p>
    <w:p w14:paraId="08C6C22A" w14:textId="77777777" w:rsidR="006A3A77" w:rsidRPr="00326883" w:rsidRDefault="006A3A77" w:rsidP="006A3A77">
      <w:pPr>
        <w:numPr>
          <w:ilvl w:val="0"/>
          <w:numId w:val="10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Lead the production and implementation of the MBA Science Strategy</w:t>
      </w:r>
    </w:p>
    <w:p w14:paraId="4C1388B2" w14:textId="77777777" w:rsidR="006A3A77" w:rsidRPr="00326883" w:rsidRDefault="006A3A77" w:rsidP="006A3A77">
      <w:pPr>
        <w:numPr>
          <w:ilvl w:val="0"/>
          <w:numId w:val="10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Oversight and line management responsibility of Research PIs in the MBA Science programme (including Data and Information); (</w:t>
      </w:r>
      <w:r w:rsidRPr="00326883">
        <w:rPr>
          <w:rFonts w:ascii="Arboria Book" w:eastAsia="Calibri" w:hAnsi="Arboria Book" w:cstheme="minorHAnsi"/>
          <w:i/>
        </w:rPr>
        <w:t>LM responsibility may be shared with MBA Chief Executive as required</w:t>
      </w:r>
      <w:r w:rsidRPr="00326883">
        <w:rPr>
          <w:rFonts w:ascii="Arboria Book" w:eastAsia="Calibri" w:hAnsi="Arboria Book" w:cstheme="minorHAnsi"/>
        </w:rPr>
        <w:t>)</w:t>
      </w:r>
    </w:p>
    <w:p w14:paraId="246FE5ED" w14:textId="77777777" w:rsidR="006A3A77" w:rsidRPr="00326883" w:rsidRDefault="006A3A77" w:rsidP="006A3A77">
      <w:pPr>
        <w:numPr>
          <w:ilvl w:val="0"/>
          <w:numId w:val="10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 xml:space="preserve">Collaborate across directorates to plan for facilities, infrastructure and technical support needs fit for the future </w:t>
      </w:r>
    </w:p>
    <w:p w14:paraId="73D47B61" w14:textId="77777777" w:rsidR="006A3A77" w:rsidRPr="00326883" w:rsidRDefault="006A3A77" w:rsidP="006A3A77">
      <w:pPr>
        <w:spacing w:before="120" w:after="0"/>
        <w:rPr>
          <w:rFonts w:ascii="Arboria Book" w:eastAsia="Calibri" w:hAnsi="Arboria Book" w:cstheme="minorHAnsi"/>
          <w:b/>
        </w:rPr>
      </w:pPr>
      <w:r w:rsidRPr="00326883">
        <w:rPr>
          <w:rFonts w:ascii="Arboria Book" w:eastAsia="Calibri" w:hAnsi="Arboria Book" w:cstheme="minorHAnsi"/>
          <w:b/>
        </w:rPr>
        <w:t>MBA Executive Team (MET)</w:t>
      </w:r>
    </w:p>
    <w:p w14:paraId="398E209D" w14:textId="77777777" w:rsidR="006A3A77" w:rsidRPr="00326883" w:rsidRDefault="006A3A77" w:rsidP="006A3A77">
      <w:pPr>
        <w:numPr>
          <w:ilvl w:val="0"/>
          <w:numId w:val="16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 xml:space="preserve">Be a member of the MBA Executive Team representing MBA Science </w:t>
      </w:r>
    </w:p>
    <w:p w14:paraId="1C8601ED" w14:textId="77777777" w:rsidR="006A3A77" w:rsidRPr="00326883" w:rsidRDefault="006A3A77" w:rsidP="006A3A77">
      <w:pPr>
        <w:numPr>
          <w:ilvl w:val="0"/>
          <w:numId w:val="16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 xml:space="preserve">Ensure all Science operations, strategy and business planning are reported </w:t>
      </w:r>
    </w:p>
    <w:p w14:paraId="5C04A13C" w14:textId="77777777" w:rsidR="006A3A77" w:rsidRPr="00326883" w:rsidRDefault="006A3A77" w:rsidP="006A3A77">
      <w:pPr>
        <w:numPr>
          <w:ilvl w:val="0"/>
          <w:numId w:val="16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Oversight of financial budgeting, target setting and budget management of MBA Science pillar</w:t>
      </w:r>
    </w:p>
    <w:p w14:paraId="38AA6738" w14:textId="77777777" w:rsidR="006A3A77" w:rsidRPr="00326883" w:rsidRDefault="006A3A77" w:rsidP="006A3A77">
      <w:pPr>
        <w:numPr>
          <w:ilvl w:val="0"/>
          <w:numId w:val="16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 xml:space="preserve">Provide EDI leadership throughout the MBA Science programme </w:t>
      </w:r>
    </w:p>
    <w:p w14:paraId="7C46A2CF" w14:textId="77777777" w:rsidR="006A3A77" w:rsidRPr="00326883" w:rsidRDefault="006A3A77" w:rsidP="006A3A77">
      <w:pPr>
        <w:numPr>
          <w:ilvl w:val="0"/>
          <w:numId w:val="16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 xml:space="preserve">Represent MBA Science and MET to MBA Council </w:t>
      </w:r>
    </w:p>
    <w:p w14:paraId="3CE0ECBD" w14:textId="77777777" w:rsidR="006A3A77" w:rsidRPr="00326883" w:rsidRDefault="006A3A77" w:rsidP="006A3A77">
      <w:pPr>
        <w:numPr>
          <w:ilvl w:val="0"/>
          <w:numId w:val="16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Secretary to the Trustee Research Committee</w:t>
      </w:r>
    </w:p>
    <w:p w14:paraId="1BE6ED26" w14:textId="77777777" w:rsidR="006A3A77" w:rsidRPr="00326883" w:rsidRDefault="006A3A77" w:rsidP="006A3A77">
      <w:pPr>
        <w:spacing w:before="120" w:after="0"/>
        <w:rPr>
          <w:rFonts w:ascii="Arboria Book" w:eastAsia="Calibri" w:hAnsi="Arboria Book" w:cstheme="minorHAnsi"/>
          <w:b/>
        </w:rPr>
      </w:pPr>
      <w:r w:rsidRPr="00326883">
        <w:rPr>
          <w:rFonts w:ascii="Arboria Book" w:eastAsia="Calibri" w:hAnsi="Arboria Book" w:cstheme="minorHAnsi"/>
          <w:b/>
        </w:rPr>
        <w:t xml:space="preserve">Stakeholder Engagement </w:t>
      </w:r>
    </w:p>
    <w:p w14:paraId="05248028" w14:textId="77777777" w:rsidR="006A3A77" w:rsidRPr="00326883" w:rsidRDefault="006A3A77" w:rsidP="006A3A77">
      <w:pPr>
        <w:numPr>
          <w:ilvl w:val="0"/>
          <w:numId w:val="14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Demonstrate impact of MBA Research through different avenues in liaison with relevant internal and external experts and stakeholders:</w:t>
      </w:r>
    </w:p>
    <w:p w14:paraId="64553E98" w14:textId="77777777" w:rsidR="006A3A77" w:rsidRPr="00326883" w:rsidRDefault="006A3A77" w:rsidP="006A3A77">
      <w:pPr>
        <w:numPr>
          <w:ilvl w:val="1"/>
          <w:numId w:val="14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Public Engagement</w:t>
      </w:r>
    </w:p>
    <w:p w14:paraId="354F32AC" w14:textId="77777777" w:rsidR="006A3A77" w:rsidRPr="00326883" w:rsidRDefault="006A3A77" w:rsidP="006A3A77">
      <w:pPr>
        <w:numPr>
          <w:ilvl w:val="1"/>
          <w:numId w:val="14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Scientific Outreach</w:t>
      </w:r>
    </w:p>
    <w:p w14:paraId="3A57C814" w14:textId="77777777" w:rsidR="006A3A77" w:rsidRPr="00326883" w:rsidRDefault="006A3A77" w:rsidP="006A3A77">
      <w:pPr>
        <w:numPr>
          <w:ilvl w:val="1"/>
          <w:numId w:val="14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Training and Events (and CPD)</w:t>
      </w:r>
    </w:p>
    <w:p w14:paraId="54A367B4" w14:textId="77777777" w:rsidR="006A3A77" w:rsidRPr="00326883" w:rsidRDefault="006A3A77" w:rsidP="006A3A77">
      <w:pPr>
        <w:numPr>
          <w:ilvl w:val="1"/>
          <w:numId w:val="14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Marine Biologist Magazine</w:t>
      </w:r>
    </w:p>
    <w:p w14:paraId="1BCE4653" w14:textId="77777777" w:rsidR="006A3A77" w:rsidRPr="00326883" w:rsidRDefault="006A3A77" w:rsidP="006A3A77">
      <w:pPr>
        <w:numPr>
          <w:ilvl w:val="1"/>
          <w:numId w:val="14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Annual Report (and/or Impact Report) for wider MBA</w:t>
      </w:r>
    </w:p>
    <w:p w14:paraId="536CA123" w14:textId="77777777" w:rsidR="006A3A77" w:rsidRPr="00326883" w:rsidRDefault="006A3A77" w:rsidP="59C82764">
      <w:pPr>
        <w:numPr>
          <w:ilvl w:val="0"/>
          <w:numId w:val="14"/>
        </w:numPr>
        <w:spacing w:after="0" w:line="240" w:lineRule="auto"/>
        <w:contextualSpacing/>
        <w:rPr>
          <w:rFonts w:ascii="Arboria Book" w:eastAsia="Calibri" w:hAnsi="Arboria Book"/>
        </w:rPr>
      </w:pPr>
      <w:r w:rsidRPr="00326883">
        <w:rPr>
          <w:rFonts w:ascii="Arboria Book" w:eastAsia="Calibri" w:hAnsi="Arboria Book"/>
        </w:rPr>
        <w:t xml:space="preserve">Develop policy engagement portfolio (national – </w:t>
      </w:r>
      <w:bookmarkStart w:id="0" w:name="_Int_lzUW0Jwj"/>
      <w:r w:rsidRPr="00326883">
        <w:rPr>
          <w:rFonts w:ascii="Arboria Book" w:eastAsia="Calibri" w:hAnsi="Arboria Book"/>
        </w:rPr>
        <w:t>e.g.</w:t>
      </w:r>
      <w:bookmarkEnd w:id="0"/>
      <w:r w:rsidRPr="00326883">
        <w:rPr>
          <w:rFonts w:ascii="Arboria Book" w:eastAsia="Calibri" w:hAnsi="Arboria Book"/>
        </w:rPr>
        <w:t xml:space="preserve"> representation to UK Government departments; international – </w:t>
      </w:r>
      <w:bookmarkStart w:id="1" w:name="_Int_z75XdroI"/>
      <w:r w:rsidRPr="00326883">
        <w:rPr>
          <w:rFonts w:ascii="Arboria Book" w:eastAsia="Calibri" w:hAnsi="Arboria Book"/>
        </w:rPr>
        <w:t>e.g.</w:t>
      </w:r>
      <w:bookmarkEnd w:id="1"/>
      <w:r w:rsidRPr="00326883">
        <w:rPr>
          <w:rFonts w:ascii="Arboria Book" w:eastAsia="Calibri" w:hAnsi="Arboria Book"/>
        </w:rPr>
        <w:t xml:space="preserve"> UN Decade; foreign government–funded research programmes and/or NGOs), in liaison with the Director of Association and MBA Chief Executive</w:t>
      </w:r>
    </w:p>
    <w:p w14:paraId="096EA465" w14:textId="77777777" w:rsidR="006A3A77" w:rsidRPr="00326883" w:rsidRDefault="006A3A77" w:rsidP="59C82764">
      <w:pPr>
        <w:numPr>
          <w:ilvl w:val="0"/>
          <w:numId w:val="14"/>
        </w:numPr>
        <w:spacing w:after="0" w:line="240" w:lineRule="auto"/>
        <w:contextualSpacing/>
        <w:rPr>
          <w:rFonts w:ascii="Arboria Book" w:eastAsia="Calibri" w:hAnsi="Arboria Book"/>
        </w:rPr>
      </w:pPr>
      <w:r w:rsidRPr="00326883">
        <w:rPr>
          <w:rFonts w:ascii="Arboria Book" w:eastAsia="Calibri" w:hAnsi="Arboria Book"/>
        </w:rPr>
        <w:t>Develop wider national engagement portfolio (</w:t>
      </w:r>
      <w:bookmarkStart w:id="2" w:name="_Int_8MAwRwSS"/>
      <w:r w:rsidRPr="00326883">
        <w:rPr>
          <w:rFonts w:ascii="Arboria Book" w:eastAsia="Calibri" w:hAnsi="Arboria Book"/>
        </w:rPr>
        <w:t>e.g.</w:t>
      </w:r>
      <w:bookmarkEnd w:id="2"/>
      <w:r w:rsidRPr="00326883">
        <w:rPr>
          <w:rFonts w:ascii="Arboria Book" w:eastAsia="Calibri" w:hAnsi="Arboria Book"/>
        </w:rPr>
        <w:t xml:space="preserve"> with other research organisations and Marine Biology – focused universities)</w:t>
      </w:r>
    </w:p>
    <w:p w14:paraId="74A560A6" w14:textId="77777777" w:rsidR="006A3A77" w:rsidRPr="00326883" w:rsidRDefault="006A3A77" w:rsidP="006A3A77">
      <w:pPr>
        <w:spacing w:before="120" w:after="0"/>
        <w:rPr>
          <w:rFonts w:ascii="Arboria Book" w:eastAsia="Calibri" w:hAnsi="Arboria Book" w:cstheme="minorHAnsi"/>
          <w:b/>
        </w:rPr>
      </w:pPr>
      <w:r w:rsidRPr="00326883">
        <w:rPr>
          <w:rFonts w:ascii="Arboria Book" w:eastAsia="Calibri" w:hAnsi="Arboria Book" w:cstheme="minorHAnsi"/>
          <w:b/>
        </w:rPr>
        <w:t>Research and Education</w:t>
      </w:r>
    </w:p>
    <w:p w14:paraId="0779B5B9" w14:textId="77777777" w:rsidR="006A3A77" w:rsidRPr="00326883" w:rsidRDefault="006A3A77" w:rsidP="006A3A77">
      <w:pPr>
        <w:numPr>
          <w:ilvl w:val="0"/>
          <w:numId w:val="11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 xml:space="preserve">Maintain an active research programme in your discipline and develop the appropriate methods and techniques  </w:t>
      </w:r>
    </w:p>
    <w:p w14:paraId="633D1F98" w14:textId="77777777" w:rsidR="006A3A77" w:rsidRPr="00326883" w:rsidRDefault="006A3A77" w:rsidP="006A3A77">
      <w:pPr>
        <w:numPr>
          <w:ilvl w:val="0"/>
          <w:numId w:val="11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Take financial management responsibility (including overheads) for your personal research team, to include annual budget setting, monitoring revenue income and expenditure in order to achieve cost recovery</w:t>
      </w:r>
    </w:p>
    <w:p w14:paraId="3AF1FC8F" w14:textId="77777777" w:rsidR="006A3A77" w:rsidRPr="00326883" w:rsidRDefault="006A3A77" w:rsidP="006A3A77">
      <w:pPr>
        <w:numPr>
          <w:ilvl w:val="0"/>
          <w:numId w:val="11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Publish high quality research papers on a regular basis</w:t>
      </w:r>
    </w:p>
    <w:p w14:paraId="7072DAD4" w14:textId="77777777" w:rsidR="006A3A77" w:rsidRPr="00326883" w:rsidRDefault="006A3A77" w:rsidP="006A3A77">
      <w:pPr>
        <w:numPr>
          <w:ilvl w:val="0"/>
          <w:numId w:val="11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 xml:space="preserve">Supervise at least one PhD student as primary supervisor at any one time </w:t>
      </w:r>
    </w:p>
    <w:p w14:paraId="0141F1E7" w14:textId="6384A363" w:rsidR="006A3A77" w:rsidRPr="00326883" w:rsidRDefault="006A3A77" w:rsidP="006A3A77">
      <w:pPr>
        <w:numPr>
          <w:ilvl w:val="0"/>
          <w:numId w:val="11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Teach on MBA MRes programme as requested, supervise at least 1 MRes student annually</w:t>
      </w:r>
    </w:p>
    <w:p w14:paraId="727CFA22" w14:textId="77777777" w:rsidR="00326883" w:rsidRPr="00326883" w:rsidRDefault="00326883" w:rsidP="00326883">
      <w:pPr>
        <w:spacing w:after="0" w:line="240" w:lineRule="auto"/>
        <w:ind w:left="405"/>
        <w:contextualSpacing/>
        <w:rPr>
          <w:rFonts w:ascii="Arboria Book" w:eastAsia="Calibri" w:hAnsi="Arboria Book" w:cstheme="minorHAnsi"/>
        </w:rPr>
      </w:pPr>
    </w:p>
    <w:p w14:paraId="59E9DA32" w14:textId="77777777" w:rsidR="006A3A77" w:rsidRPr="00326883" w:rsidRDefault="006A3A77" w:rsidP="006A3A77">
      <w:pPr>
        <w:spacing w:before="120" w:after="0"/>
        <w:rPr>
          <w:rFonts w:ascii="Arboria Book" w:eastAsia="Calibri" w:hAnsi="Arboria Book" w:cstheme="minorHAnsi"/>
          <w:b/>
        </w:rPr>
      </w:pPr>
      <w:r w:rsidRPr="00326883">
        <w:rPr>
          <w:rFonts w:ascii="Arboria Book" w:eastAsia="Calibri" w:hAnsi="Arboria Book" w:cstheme="minorHAnsi"/>
          <w:b/>
        </w:rPr>
        <w:t>Income generation</w:t>
      </w:r>
    </w:p>
    <w:p w14:paraId="7B64A19A" w14:textId="77777777" w:rsidR="006A3A77" w:rsidRPr="00326883" w:rsidRDefault="006A3A77" w:rsidP="006A3A77">
      <w:pPr>
        <w:numPr>
          <w:ilvl w:val="0"/>
          <w:numId w:val="12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To be productive in the generation of new funding lines as either a PI or Co PI</w:t>
      </w:r>
    </w:p>
    <w:p w14:paraId="5E989CC3" w14:textId="77777777" w:rsidR="006A3A77" w:rsidRPr="00326883" w:rsidRDefault="006A3A77" w:rsidP="006A3A77">
      <w:pPr>
        <w:numPr>
          <w:ilvl w:val="0"/>
          <w:numId w:val="12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Liaise as appropriate with internal and external colleagues, external partners and stakeholders, to facilitate research and funding opportunities</w:t>
      </w:r>
    </w:p>
    <w:p w14:paraId="1FC2BC95" w14:textId="77777777" w:rsidR="006A3A77" w:rsidRPr="00326883" w:rsidRDefault="006A3A77" w:rsidP="59C82764">
      <w:pPr>
        <w:numPr>
          <w:ilvl w:val="0"/>
          <w:numId w:val="12"/>
        </w:numPr>
        <w:spacing w:after="0" w:line="240" w:lineRule="auto"/>
        <w:contextualSpacing/>
        <w:rPr>
          <w:rFonts w:ascii="Arboria Book" w:eastAsia="Calibri" w:hAnsi="Arboria Book"/>
        </w:rPr>
      </w:pPr>
      <w:r w:rsidRPr="00326883">
        <w:rPr>
          <w:rFonts w:ascii="Arboria Book" w:eastAsia="Calibri" w:hAnsi="Arboria Book"/>
        </w:rPr>
        <w:lastRenderedPageBreak/>
        <w:t xml:space="preserve">To be proactive in identifying </w:t>
      </w:r>
      <w:bookmarkStart w:id="3" w:name="_Int_HGb14qJM"/>
      <w:r w:rsidRPr="00326883">
        <w:rPr>
          <w:rFonts w:ascii="Arboria Book" w:eastAsia="Calibri" w:hAnsi="Arboria Book"/>
        </w:rPr>
        <w:t>commercially-related</w:t>
      </w:r>
      <w:bookmarkEnd w:id="3"/>
      <w:r w:rsidRPr="00326883">
        <w:rPr>
          <w:rFonts w:ascii="Arboria Book" w:eastAsia="Calibri" w:hAnsi="Arboria Book"/>
        </w:rPr>
        <w:t xml:space="preserve"> funding opportunities to enhance your research programme and MBA Science delivery </w:t>
      </w:r>
    </w:p>
    <w:p w14:paraId="0CC96E82" w14:textId="77777777" w:rsidR="006A3A77" w:rsidRPr="00326883" w:rsidRDefault="006A3A77" w:rsidP="006A3A77">
      <w:pPr>
        <w:spacing w:before="120" w:after="0"/>
        <w:rPr>
          <w:rFonts w:ascii="Arboria Book" w:eastAsia="Calibri" w:hAnsi="Arboria Book" w:cstheme="minorHAnsi"/>
          <w:b/>
        </w:rPr>
      </w:pPr>
      <w:r w:rsidRPr="00326883">
        <w:rPr>
          <w:rFonts w:ascii="Arboria Book" w:eastAsia="Calibri" w:hAnsi="Arboria Book" w:cstheme="minorHAnsi"/>
          <w:b/>
        </w:rPr>
        <w:t xml:space="preserve">Contract Activity and Management </w:t>
      </w:r>
    </w:p>
    <w:p w14:paraId="26A1248E" w14:textId="77777777" w:rsidR="006A3A77" w:rsidRPr="00326883" w:rsidRDefault="006A3A77" w:rsidP="006A3A77">
      <w:pPr>
        <w:numPr>
          <w:ilvl w:val="0"/>
          <w:numId w:val="13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Conduct timely and accurate reporting of contracts, research council activity (</w:t>
      </w:r>
      <w:proofErr w:type="spellStart"/>
      <w:r w:rsidRPr="00326883">
        <w:rPr>
          <w:rFonts w:ascii="Arboria Book" w:eastAsia="Calibri" w:hAnsi="Arboria Book" w:cstheme="minorHAnsi"/>
        </w:rPr>
        <w:t>ResearchFish</w:t>
      </w:r>
      <w:proofErr w:type="spellEnd"/>
      <w:r w:rsidRPr="00326883">
        <w:rPr>
          <w:rFonts w:ascii="Arboria Book" w:eastAsia="Calibri" w:hAnsi="Arboria Book" w:cstheme="minorHAnsi"/>
        </w:rPr>
        <w:t>) and external meetings</w:t>
      </w:r>
    </w:p>
    <w:p w14:paraId="0F041F53" w14:textId="77777777" w:rsidR="006A3A77" w:rsidRPr="00326883" w:rsidRDefault="006A3A77" w:rsidP="59C82764">
      <w:pPr>
        <w:numPr>
          <w:ilvl w:val="0"/>
          <w:numId w:val="13"/>
        </w:numPr>
        <w:spacing w:after="0" w:line="240" w:lineRule="auto"/>
        <w:contextualSpacing/>
        <w:rPr>
          <w:rFonts w:ascii="Arboria Book" w:eastAsia="Calibri" w:hAnsi="Arboria Book"/>
        </w:rPr>
      </w:pPr>
      <w:r w:rsidRPr="00326883">
        <w:rPr>
          <w:rFonts w:ascii="Arboria Book" w:eastAsia="Calibri" w:hAnsi="Arboria Book"/>
        </w:rPr>
        <w:t xml:space="preserve">Supervise the work of Research Assistants, </w:t>
      </w:r>
      <w:bookmarkStart w:id="4" w:name="_Int_LcDqSwBq"/>
      <w:r w:rsidRPr="00326883">
        <w:rPr>
          <w:rFonts w:ascii="Arboria Book" w:eastAsia="Calibri" w:hAnsi="Arboria Book"/>
        </w:rPr>
        <w:t>Masters</w:t>
      </w:r>
      <w:bookmarkEnd w:id="4"/>
      <w:r w:rsidRPr="00326883">
        <w:rPr>
          <w:rFonts w:ascii="Arboria Book" w:eastAsia="Calibri" w:hAnsi="Arboria Book"/>
        </w:rPr>
        <w:t xml:space="preserve"> Students and Undergraduate students as required</w:t>
      </w:r>
    </w:p>
    <w:p w14:paraId="2C326E6C" w14:textId="77777777" w:rsidR="006A3A77" w:rsidRPr="00326883" w:rsidRDefault="006A3A77" w:rsidP="006A3A77">
      <w:pPr>
        <w:spacing w:before="120" w:after="0"/>
        <w:rPr>
          <w:rFonts w:ascii="Arboria Book" w:eastAsia="Calibri" w:hAnsi="Arboria Book" w:cstheme="minorHAnsi"/>
          <w:b/>
        </w:rPr>
      </w:pPr>
      <w:r w:rsidRPr="00326883">
        <w:rPr>
          <w:rFonts w:ascii="Arboria Book" w:eastAsia="Calibri" w:hAnsi="Arboria Book" w:cstheme="minorHAnsi"/>
          <w:b/>
        </w:rPr>
        <w:t>Outreach</w:t>
      </w:r>
    </w:p>
    <w:p w14:paraId="25C2F2B6" w14:textId="77777777" w:rsidR="006A3A77" w:rsidRPr="00326883" w:rsidRDefault="006A3A77" w:rsidP="006A3A77">
      <w:pPr>
        <w:numPr>
          <w:ilvl w:val="0"/>
          <w:numId w:val="14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Develop strategy to enhance personal external profile (with support from MBA Comms)</w:t>
      </w:r>
    </w:p>
    <w:p w14:paraId="42E602EA" w14:textId="77777777" w:rsidR="006A3A77" w:rsidRPr="00326883" w:rsidRDefault="006A3A77" w:rsidP="006A3A77">
      <w:pPr>
        <w:numPr>
          <w:ilvl w:val="0"/>
          <w:numId w:val="14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 xml:space="preserve">Represent the MBA to support organisational profile </w:t>
      </w:r>
    </w:p>
    <w:p w14:paraId="0D0A99D6" w14:textId="77777777" w:rsidR="006A3A77" w:rsidRPr="00326883" w:rsidRDefault="006A3A77" w:rsidP="006A3A77">
      <w:pPr>
        <w:spacing w:before="120" w:after="0"/>
        <w:rPr>
          <w:rFonts w:ascii="Arboria Book" w:eastAsia="Calibri" w:hAnsi="Arboria Book" w:cstheme="minorHAnsi"/>
          <w:b/>
        </w:rPr>
      </w:pPr>
      <w:r w:rsidRPr="00326883">
        <w:rPr>
          <w:rFonts w:ascii="Arboria Book" w:eastAsia="Calibri" w:hAnsi="Arboria Book" w:cstheme="minorHAnsi"/>
          <w:b/>
        </w:rPr>
        <w:t>Other</w:t>
      </w:r>
    </w:p>
    <w:p w14:paraId="6ABC5D83" w14:textId="77777777" w:rsidR="006A3A77" w:rsidRPr="00326883" w:rsidRDefault="006A3A77" w:rsidP="006A3A77">
      <w:pPr>
        <w:numPr>
          <w:ilvl w:val="0"/>
          <w:numId w:val="15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Develop a personal 5-year career plan (to update annually). Set ambitious stepwise annual SMART goals with clear measures and milestones (as part of the appraisal process) to help achieve your career goals.</w:t>
      </w:r>
    </w:p>
    <w:p w14:paraId="575C6253" w14:textId="77777777" w:rsidR="006A3A77" w:rsidRPr="00326883" w:rsidRDefault="006A3A77" w:rsidP="006A3A77">
      <w:pPr>
        <w:numPr>
          <w:ilvl w:val="0"/>
          <w:numId w:val="15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>Aim to report at least fortnightly to the Director</w:t>
      </w:r>
    </w:p>
    <w:p w14:paraId="530B82A7" w14:textId="252AA8AB" w:rsidR="0010067C" w:rsidRPr="007C7C66" w:rsidRDefault="006A3A77" w:rsidP="007C7C66">
      <w:pPr>
        <w:numPr>
          <w:ilvl w:val="0"/>
          <w:numId w:val="15"/>
        </w:numPr>
        <w:spacing w:after="0" w:line="240" w:lineRule="auto"/>
        <w:contextualSpacing/>
        <w:rPr>
          <w:rFonts w:ascii="Arboria Book" w:eastAsia="Calibri" w:hAnsi="Arboria Book" w:cstheme="minorHAnsi"/>
        </w:rPr>
      </w:pPr>
      <w:r w:rsidRPr="00326883">
        <w:rPr>
          <w:rFonts w:ascii="Arboria Book" w:eastAsia="Calibri" w:hAnsi="Arboria Book" w:cstheme="minorHAnsi"/>
        </w:rPr>
        <w:t xml:space="preserve">Undertake ad hoc tasks identified as being within the job-holder’s capabilities </w:t>
      </w:r>
    </w:p>
    <w:sectPr w:rsidR="0010067C" w:rsidRPr="007C7C66" w:rsidSect="00782547"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8C75" w14:textId="77777777" w:rsidR="0082770C" w:rsidRDefault="0082770C" w:rsidP="000964EF">
      <w:pPr>
        <w:spacing w:after="0" w:line="240" w:lineRule="auto"/>
      </w:pPr>
      <w:r>
        <w:separator/>
      </w:r>
    </w:p>
  </w:endnote>
  <w:endnote w:type="continuationSeparator" w:id="0">
    <w:p w14:paraId="5FAA3DF7" w14:textId="77777777" w:rsidR="0082770C" w:rsidRDefault="0082770C" w:rsidP="0009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boria Book">
    <w:panose1 w:val="02000506020000020004"/>
    <w:charset w:val="00"/>
    <w:family w:val="auto"/>
    <w:pitch w:val="variable"/>
    <w:sig w:usb0="A00000A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360F" w14:textId="77777777" w:rsidR="000964EF" w:rsidRDefault="000964EF">
    <w:pPr>
      <w:pStyle w:val="Footer"/>
    </w:pPr>
  </w:p>
  <w:p w14:paraId="201F9905" w14:textId="77777777" w:rsidR="000964EF" w:rsidRDefault="0009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234D" w14:textId="77777777" w:rsidR="0082770C" w:rsidRDefault="0082770C" w:rsidP="000964EF">
      <w:pPr>
        <w:spacing w:after="0" w:line="240" w:lineRule="auto"/>
      </w:pPr>
      <w:r>
        <w:separator/>
      </w:r>
    </w:p>
  </w:footnote>
  <w:footnote w:type="continuationSeparator" w:id="0">
    <w:p w14:paraId="25DD384C" w14:textId="77777777" w:rsidR="0082770C" w:rsidRDefault="0082770C" w:rsidP="000964E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AhJ+vBqrKRfyh" int2:id="9iHjfDKK">
      <int2:state int2:value="Rejected" int2:type="AugLoop_Text_Critique"/>
    </int2:textHash>
    <int2:bookmark int2:bookmarkName="_Int_LcDqSwBq" int2:invalidationBookmarkName="" int2:hashCode="Wai/17vwEkWZlf" int2:id="nVFrSE68">
      <int2:state int2:value="Rejected" int2:type="AugLoop_Text_Critique"/>
    </int2:bookmark>
    <int2:bookmark int2:bookmarkName="_Int_HGb14qJM" int2:invalidationBookmarkName="" int2:hashCode="SEOZ9dN0e+cvZO" int2:id="XMtL72Uj">
      <int2:state int2:value="Rejected" int2:type="AugLoop_Text_Critique"/>
    </int2:bookmark>
    <int2:bookmark int2:bookmarkName="_Int_8MAwRwSS" int2:invalidationBookmarkName="" int2:hashCode="f1OmjTJDRvyEV6" int2:id="0gnBD7Et">
      <int2:state int2:value="Rejected" int2:type="AugLoop_Text_Critique"/>
    </int2:bookmark>
    <int2:bookmark int2:bookmarkName="_Int_z75XdroI" int2:invalidationBookmarkName="" int2:hashCode="f1OmjTJDRvyEV6" int2:id="jP8B2OeI">
      <int2:state int2:value="Rejected" int2:type="AugLoop_Text_Critique"/>
    </int2:bookmark>
    <int2:bookmark int2:bookmarkName="_Int_lzUW0Jwj" int2:invalidationBookmarkName="" int2:hashCode="f1OmjTJDRvyEV6" int2:id="BICpRgk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F2A"/>
    <w:multiLevelType w:val="hybridMultilevel"/>
    <w:tmpl w:val="CABA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112C"/>
    <w:multiLevelType w:val="hybridMultilevel"/>
    <w:tmpl w:val="DB00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0AB6"/>
    <w:multiLevelType w:val="hybridMultilevel"/>
    <w:tmpl w:val="F36896D0"/>
    <w:lvl w:ilvl="0" w:tplc="A59A7A7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4A5F"/>
    <w:multiLevelType w:val="hybridMultilevel"/>
    <w:tmpl w:val="A4049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95BE1"/>
    <w:multiLevelType w:val="hybridMultilevel"/>
    <w:tmpl w:val="397A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5FC1"/>
    <w:multiLevelType w:val="hybridMultilevel"/>
    <w:tmpl w:val="6B9828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D0478F4"/>
    <w:multiLevelType w:val="hybridMultilevel"/>
    <w:tmpl w:val="DF2E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F03D0"/>
    <w:multiLevelType w:val="hybridMultilevel"/>
    <w:tmpl w:val="DC8A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B7024"/>
    <w:multiLevelType w:val="hybridMultilevel"/>
    <w:tmpl w:val="AD3C8D2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1EA32B9"/>
    <w:multiLevelType w:val="hybridMultilevel"/>
    <w:tmpl w:val="5F6A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F0C8B"/>
    <w:multiLevelType w:val="hybridMultilevel"/>
    <w:tmpl w:val="D1DE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E2964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7273B"/>
    <w:multiLevelType w:val="hybridMultilevel"/>
    <w:tmpl w:val="77A6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245BB"/>
    <w:multiLevelType w:val="hybridMultilevel"/>
    <w:tmpl w:val="C0BE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732A5"/>
    <w:multiLevelType w:val="hybridMultilevel"/>
    <w:tmpl w:val="2D4E95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353961">
    <w:abstractNumId w:val="13"/>
  </w:num>
  <w:num w:numId="2" w16cid:durableId="1125347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0515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879654">
    <w:abstractNumId w:val="4"/>
  </w:num>
  <w:num w:numId="5" w16cid:durableId="1587422847">
    <w:abstractNumId w:val="3"/>
  </w:num>
  <w:num w:numId="6" w16cid:durableId="658577225">
    <w:abstractNumId w:val="10"/>
  </w:num>
  <w:num w:numId="7" w16cid:durableId="191848540">
    <w:abstractNumId w:val="7"/>
  </w:num>
  <w:num w:numId="8" w16cid:durableId="1068723502">
    <w:abstractNumId w:val="11"/>
  </w:num>
  <w:num w:numId="9" w16cid:durableId="334040309">
    <w:abstractNumId w:val="2"/>
  </w:num>
  <w:num w:numId="10" w16cid:durableId="1919945911">
    <w:abstractNumId w:val="9"/>
  </w:num>
  <w:num w:numId="11" w16cid:durableId="1898975527">
    <w:abstractNumId w:val="5"/>
  </w:num>
  <w:num w:numId="12" w16cid:durableId="231232167">
    <w:abstractNumId w:val="12"/>
  </w:num>
  <w:num w:numId="13" w16cid:durableId="79641840">
    <w:abstractNumId w:val="8"/>
  </w:num>
  <w:num w:numId="14" w16cid:durableId="1495603097">
    <w:abstractNumId w:val="0"/>
  </w:num>
  <w:num w:numId="15" w16cid:durableId="102573984">
    <w:abstractNumId w:val="6"/>
  </w:num>
  <w:num w:numId="16" w16cid:durableId="79660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78"/>
    <w:rsid w:val="00036098"/>
    <w:rsid w:val="00054E26"/>
    <w:rsid w:val="000553D1"/>
    <w:rsid w:val="00064A3D"/>
    <w:rsid w:val="00080BC7"/>
    <w:rsid w:val="000964EF"/>
    <w:rsid w:val="000D0E20"/>
    <w:rsid w:val="000E36DF"/>
    <w:rsid w:val="0010067C"/>
    <w:rsid w:val="00152714"/>
    <w:rsid w:val="001736CD"/>
    <w:rsid w:val="001806BB"/>
    <w:rsid w:val="001C7E8E"/>
    <w:rsid w:val="001E753B"/>
    <w:rsid w:val="002A06B4"/>
    <w:rsid w:val="002A59AA"/>
    <w:rsid w:val="002C63C6"/>
    <w:rsid w:val="00326883"/>
    <w:rsid w:val="00396CFF"/>
    <w:rsid w:val="00417CC6"/>
    <w:rsid w:val="00462FCC"/>
    <w:rsid w:val="004B7972"/>
    <w:rsid w:val="00533126"/>
    <w:rsid w:val="005346CE"/>
    <w:rsid w:val="005A5384"/>
    <w:rsid w:val="00611A9D"/>
    <w:rsid w:val="0065143E"/>
    <w:rsid w:val="006A3A77"/>
    <w:rsid w:val="006B565D"/>
    <w:rsid w:val="006D2D7D"/>
    <w:rsid w:val="006F7091"/>
    <w:rsid w:val="00717AE5"/>
    <w:rsid w:val="00760B93"/>
    <w:rsid w:val="00782547"/>
    <w:rsid w:val="007B10F9"/>
    <w:rsid w:val="007C7C66"/>
    <w:rsid w:val="007E549D"/>
    <w:rsid w:val="007F54B2"/>
    <w:rsid w:val="0082770C"/>
    <w:rsid w:val="0087052B"/>
    <w:rsid w:val="008E1FA0"/>
    <w:rsid w:val="00905A8B"/>
    <w:rsid w:val="009523FB"/>
    <w:rsid w:val="00954095"/>
    <w:rsid w:val="009947B5"/>
    <w:rsid w:val="009C2C2E"/>
    <w:rsid w:val="009F3B3E"/>
    <w:rsid w:val="009F5A10"/>
    <w:rsid w:val="00A16E2B"/>
    <w:rsid w:val="00A27340"/>
    <w:rsid w:val="00A3518B"/>
    <w:rsid w:val="00A63548"/>
    <w:rsid w:val="00A90648"/>
    <w:rsid w:val="00AD1441"/>
    <w:rsid w:val="00AF2708"/>
    <w:rsid w:val="00B42B90"/>
    <w:rsid w:val="00B86474"/>
    <w:rsid w:val="00CA697C"/>
    <w:rsid w:val="00CC66CE"/>
    <w:rsid w:val="00CE6A0B"/>
    <w:rsid w:val="00CF1572"/>
    <w:rsid w:val="00CF65B4"/>
    <w:rsid w:val="00D26626"/>
    <w:rsid w:val="00D325C7"/>
    <w:rsid w:val="00D548BC"/>
    <w:rsid w:val="00D775E6"/>
    <w:rsid w:val="00DA026D"/>
    <w:rsid w:val="00DE4DC6"/>
    <w:rsid w:val="00DE5BE1"/>
    <w:rsid w:val="00E06B80"/>
    <w:rsid w:val="00E10378"/>
    <w:rsid w:val="00E2715C"/>
    <w:rsid w:val="00F22929"/>
    <w:rsid w:val="00F330BE"/>
    <w:rsid w:val="00F623BA"/>
    <w:rsid w:val="00F64997"/>
    <w:rsid w:val="00F713AF"/>
    <w:rsid w:val="00FD22D7"/>
    <w:rsid w:val="00FF74DB"/>
    <w:rsid w:val="00FF7DBB"/>
    <w:rsid w:val="5324607A"/>
    <w:rsid w:val="582C5703"/>
    <w:rsid w:val="58A7CC91"/>
    <w:rsid w:val="59C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F0B7"/>
  <w15:chartTrackingRefBased/>
  <w15:docId w15:val="{AD6D825B-CBD8-467B-83E1-FD966988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F"/>
  </w:style>
  <w:style w:type="paragraph" w:styleId="Footer">
    <w:name w:val="footer"/>
    <w:basedOn w:val="Normal"/>
    <w:link w:val="FooterChar"/>
    <w:uiPriority w:val="99"/>
    <w:unhideWhenUsed/>
    <w:rsid w:val="0009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F"/>
  </w:style>
  <w:style w:type="paragraph" w:styleId="BodyText2">
    <w:name w:val="Body Text 2"/>
    <w:basedOn w:val="Normal"/>
    <w:link w:val="BodyText2Char"/>
    <w:semiHidden/>
    <w:unhideWhenUsed/>
    <w:rsid w:val="0065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5143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4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8B05C5-D707-4867-A67A-DC66B5EC916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7F9F85D-3538-4D17-AFC7-A612AA22DDC3}">
      <dgm:prSet phldrT="[Text]" custT="1"/>
      <dgm:spPr>
        <a:solidFill>
          <a:srgbClr val="B9DCD2"/>
        </a:solidFill>
      </dgm:spPr>
      <dgm:t>
        <a:bodyPr/>
        <a:lstStyle/>
        <a:p>
          <a:r>
            <a:rPr lang="en-US" sz="1200" b="0">
              <a:solidFill>
                <a:schemeClr val="tx1"/>
              </a:solidFill>
              <a:latin typeface="Arboria Book" panose="02000506020000020004" pitchFamily="2" charset="0"/>
            </a:rPr>
            <a:t>Chief Executive </a:t>
          </a:r>
        </a:p>
      </dgm:t>
    </dgm:pt>
    <dgm:pt modelId="{EAF72B61-7895-4EF6-9E61-94F324CF6187}" type="parTrans" cxnId="{1BC67BD2-2B21-4098-A28B-AE0740337D31}">
      <dgm:prSet/>
      <dgm:spPr>
        <a:ln>
          <a:solidFill>
            <a:srgbClr val="B9DCD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B7448C6-92C4-4512-9F66-68D363994A62}" type="sibTrans" cxnId="{1BC67BD2-2B21-4098-A28B-AE0740337D3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4142D5F-2B27-4D5A-9D41-9708662044F1}">
      <dgm:prSet custT="1"/>
      <dgm:spPr>
        <a:solidFill>
          <a:srgbClr val="B9DCD2"/>
        </a:solidFill>
      </dgm:spPr>
      <dgm:t>
        <a:bodyPr/>
        <a:lstStyle/>
        <a:p>
          <a:r>
            <a:rPr lang="en-US" sz="1200" b="1">
              <a:solidFill>
                <a:schemeClr val="tx1"/>
              </a:solidFill>
              <a:latin typeface="Arboria Book" panose="02000506020000020004" pitchFamily="2" charset="0"/>
            </a:rPr>
            <a:t>Director of Science </a:t>
          </a:r>
        </a:p>
      </dgm:t>
    </dgm:pt>
    <dgm:pt modelId="{6A45020C-48BE-45CD-9EED-D8E8129ED61B}" type="parTrans" cxnId="{2CBE0BF7-FB00-45FA-9894-0CB7D7AFFBEA}">
      <dgm:prSet/>
      <dgm:spPr>
        <a:ln>
          <a:solidFill>
            <a:srgbClr val="B9DCD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A98C0A5-8595-486C-9BC1-908F7981D961}" type="sibTrans" cxnId="{2CBE0BF7-FB00-45FA-9894-0CB7D7AFFBE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E02F07E-5405-4824-B075-B14DA90AC77C}">
      <dgm:prSet custT="1"/>
      <dgm:spPr>
        <a:solidFill>
          <a:srgbClr val="99D3C5"/>
        </a:solidFill>
      </dgm:spPr>
      <dgm:t>
        <a:bodyPr/>
        <a:lstStyle/>
        <a:p>
          <a:r>
            <a:rPr lang="en-US" sz="1200" b="0">
              <a:solidFill>
                <a:schemeClr val="tx1"/>
              </a:solidFill>
              <a:latin typeface="Arboria Book" panose="02000506020000020004" pitchFamily="2" charset="0"/>
            </a:rPr>
            <a:t>Research PIs</a:t>
          </a:r>
        </a:p>
      </dgm:t>
    </dgm:pt>
    <dgm:pt modelId="{079B3AC9-72B8-4646-ACE9-62587D084B3D}" type="parTrans" cxnId="{5DF5420F-263A-48D9-91B4-7D0EC1305774}">
      <dgm:prSet/>
      <dgm:spPr>
        <a:ln>
          <a:solidFill>
            <a:srgbClr val="B9DCD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7461D84-95DE-4711-BC44-3C1B6C253E2C}" type="sibTrans" cxnId="{5DF5420F-263A-48D9-91B4-7D0EC130577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80A4D77-C7E8-4021-90F9-A237C731E1BD}">
      <dgm:prSet custT="1"/>
      <dgm:spPr>
        <a:solidFill>
          <a:srgbClr val="99D3C5"/>
        </a:solidFill>
      </dgm:spPr>
      <dgm:t>
        <a:bodyPr/>
        <a:lstStyle/>
        <a:p>
          <a:r>
            <a:rPr lang="en-US" sz="1200" b="0">
              <a:solidFill>
                <a:schemeClr val="tx1"/>
              </a:solidFill>
              <a:latin typeface="Arboria Book" panose="02000506020000020004" pitchFamily="2" charset="0"/>
            </a:rPr>
            <a:t>Head of Data &amp; Information</a:t>
          </a:r>
        </a:p>
      </dgm:t>
    </dgm:pt>
    <dgm:pt modelId="{4CF5B1EC-532A-4A6A-8069-6711710E0690}" type="parTrans" cxnId="{26D50A92-ABBD-4D3D-913A-EB09B6CAE7E0}">
      <dgm:prSet/>
      <dgm:spPr>
        <a:solidFill>
          <a:srgbClr val="99D3C5"/>
        </a:solidFill>
        <a:ln>
          <a:solidFill>
            <a:srgbClr val="68ACA6"/>
          </a:solidFill>
        </a:ln>
      </dgm:spPr>
      <dgm:t>
        <a:bodyPr/>
        <a:lstStyle/>
        <a:p>
          <a:endParaRPr lang="en-US"/>
        </a:p>
      </dgm:t>
    </dgm:pt>
    <dgm:pt modelId="{EEA966F5-A309-4643-819B-50A975BE5C11}" type="sibTrans" cxnId="{26D50A92-ABBD-4D3D-913A-EB09B6CAE7E0}">
      <dgm:prSet/>
      <dgm:spPr/>
      <dgm:t>
        <a:bodyPr/>
        <a:lstStyle/>
        <a:p>
          <a:endParaRPr lang="en-US"/>
        </a:p>
      </dgm:t>
    </dgm:pt>
    <dgm:pt modelId="{A00D5D06-1278-49B9-B6D4-7E8CFAEC6C4A}" type="pres">
      <dgm:prSet presAssocID="{748B05C5-D707-4867-A67A-DC66B5EC916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624588-12C0-470F-B204-0252F92FDFF1}" type="pres">
      <dgm:prSet presAssocID="{97F9F85D-3538-4D17-AFC7-A612AA22DDC3}" presName="hierRoot1" presStyleCnt="0">
        <dgm:presLayoutVars>
          <dgm:hierBranch val="init"/>
        </dgm:presLayoutVars>
      </dgm:prSet>
      <dgm:spPr/>
    </dgm:pt>
    <dgm:pt modelId="{64773F5F-8389-43AC-994A-F130248C38C8}" type="pres">
      <dgm:prSet presAssocID="{97F9F85D-3538-4D17-AFC7-A612AA22DDC3}" presName="rootComposite1" presStyleCnt="0"/>
      <dgm:spPr/>
    </dgm:pt>
    <dgm:pt modelId="{E3329C25-32FA-464C-B91B-91A42C9A3FBB}" type="pres">
      <dgm:prSet presAssocID="{97F9F85D-3538-4D17-AFC7-A612AA22DDC3}" presName="rootText1" presStyleLbl="node0" presStyleIdx="0" presStyleCnt="1">
        <dgm:presLayoutVars>
          <dgm:chPref val="3"/>
        </dgm:presLayoutVars>
      </dgm:prSet>
      <dgm:spPr/>
    </dgm:pt>
    <dgm:pt modelId="{AC6F898A-5FFA-45CA-9A17-922D946AFA30}" type="pres">
      <dgm:prSet presAssocID="{97F9F85D-3538-4D17-AFC7-A612AA22DDC3}" presName="rootConnector1" presStyleLbl="node1" presStyleIdx="0" presStyleCnt="0"/>
      <dgm:spPr/>
    </dgm:pt>
    <dgm:pt modelId="{7AD31EA2-2857-4704-9B36-4C6D7541ED50}" type="pres">
      <dgm:prSet presAssocID="{97F9F85D-3538-4D17-AFC7-A612AA22DDC3}" presName="hierChild2" presStyleCnt="0"/>
      <dgm:spPr/>
    </dgm:pt>
    <dgm:pt modelId="{D3B65DAE-D448-482E-B3D5-A294AE494D45}" type="pres">
      <dgm:prSet presAssocID="{6A45020C-48BE-45CD-9EED-D8E8129ED61B}" presName="Name37" presStyleLbl="parChTrans1D2" presStyleIdx="0" presStyleCnt="1"/>
      <dgm:spPr/>
    </dgm:pt>
    <dgm:pt modelId="{1EEC93C9-75DB-4D79-82BD-A829CBEE4FDB}" type="pres">
      <dgm:prSet presAssocID="{34142D5F-2B27-4D5A-9D41-9708662044F1}" presName="hierRoot2" presStyleCnt="0">
        <dgm:presLayoutVars>
          <dgm:hierBranch/>
        </dgm:presLayoutVars>
      </dgm:prSet>
      <dgm:spPr/>
    </dgm:pt>
    <dgm:pt modelId="{781503B4-CD95-42C6-AE43-F5FBCB4F3F3A}" type="pres">
      <dgm:prSet presAssocID="{34142D5F-2B27-4D5A-9D41-9708662044F1}" presName="rootComposite" presStyleCnt="0"/>
      <dgm:spPr/>
    </dgm:pt>
    <dgm:pt modelId="{1E995D0D-1E2E-4980-9B47-DEBCF6CB37C0}" type="pres">
      <dgm:prSet presAssocID="{34142D5F-2B27-4D5A-9D41-9708662044F1}" presName="rootText" presStyleLbl="node2" presStyleIdx="0" presStyleCnt="1">
        <dgm:presLayoutVars>
          <dgm:chPref val="3"/>
        </dgm:presLayoutVars>
      </dgm:prSet>
      <dgm:spPr/>
    </dgm:pt>
    <dgm:pt modelId="{DD5F2F92-71C6-419D-B8AD-BCC1F2EDD9B5}" type="pres">
      <dgm:prSet presAssocID="{34142D5F-2B27-4D5A-9D41-9708662044F1}" presName="rootConnector" presStyleLbl="node2" presStyleIdx="0" presStyleCnt="1"/>
      <dgm:spPr/>
    </dgm:pt>
    <dgm:pt modelId="{A6B3A09A-185E-4F6A-B2EE-7490431775A8}" type="pres">
      <dgm:prSet presAssocID="{34142D5F-2B27-4D5A-9D41-9708662044F1}" presName="hierChild4" presStyleCnt="0"/>
      <dgm:spPr/>
    </dgm:pt>
    <dgm:pt modelId="{7BC9A3F6-7859-4CBD-9F85-954BA529C0C0}" type="pres">
      <dgm:prSet presAssocID="{079B3AC9-72B8-4646-ACE9-62587D084B3D}" presName="Name35" presStyleLbl="parChTrans1D3" presStyleIdx="0" presStyleCnt="2"/>
      <dgm:spPr/>
    </dgm:pt>
    <dgm:pt modelId="{73ED2C42-E34E-4233-9DBA-6CC425EB9FEF}" type="pres">
      <dgm:prSet presAssocID="{0E02F07E-5405-4824-B075-B14DA90AC77C}" presName="hierRoot2" presStyleCnt="0">
        <dgm:presLayoutVars>
          <dgm:hierBranch val="init"/>
        </dgm:presLayoutVars>
      </dgm:prSet>
      <dgm:spPr/>
    </dgm:pt>
    <dgm:pt modelId="{064C2DC9-4385-4389-93C6-2926AC8335A4}" type="pres">
      <dgm:prSet presAssocID="{0E02F07E-5405-4824-B075-B14DA90AC77C}" presName="rootComposite" presStyleCnt="0"/>
      <dgm:spPr/>
    </dgm:pt>
    <dgm:pt modelId="{F7D015AD-8C03-403D-ABC9-5E02BC6D8C32}" type="pres">
      <dgm:prSet presAssocID="{0E02F07E-5405-4824-B075-B14DA90AC77C}" presName="rootText" presStyleLbl="node3" presStyleIdx="0" presStyleCnt="2">
        <dgm:presLayoutVars>
          <dgm:chPref val="3"/>
        </dgm:presLayoutVars>
      </dgm:prSet>
      <dgm:spPr/>
    </dgm:pt>
    <dgm:pt modelId="{B75BD614-FBAA-4B49-AD8D-F64B718391FF}" type="pres">
      <dgm:prSet presAssocID="{0E02F07E-5405-4824-B075-B14DA90AC77C}" presName="rootConnector" presStyleLbl="node3" presStyleIdx="0" presStyleCnt="2"/>
      <dgm:spPr/>
    </dgm:pt>
    <dgm:pt modelId="{45358DFA-B772-444B-84C6-E23081CACD15}" type="pres">
      <dgm:prSet presAssocID="{0E02F07E-5405-4824-B075-B14DA90AC77C}" presName="hierChild4" presStyleCnt="0"/>
      <dgm:spPr/>
    </dgm:pt>
    <dgm:pt modelId="{DD136BB7-0157-41E6-B989-0006F25893AE}" type="pres">
      <dgm:prSet presAssocID="{0E02F07E-5405-4824-B075-B14DA90AC77C}" presName="hierChild5" presStyleCnt="0"/>
      <dgm:spPr/>
    </dgm:pt>
    <dgm:pt modelId="{69A13C7D-73E2-4BAA-9F30-380D8F5329A7}" type="pres">
      <dgm:prSet presAssocID="{4CF5B1EC-532A-4A6A-8069-6711710E0690}" presName="Name35" presStyleLbl="parChTrans1D3" presStyleIdx="1" presStyleCnt="2"/>
      <dgm:spPr/>
    </dgm:pt>
    <dgm:pt modelId="{9292F8E7-23F3-4D4E-8DED-3DBCE043121B}" type="pres">
      <dgm:prSet presAssocID="{680A4D77-C7E8-4021-90F9-A237C731E1BD}" presName="hierRoot2" presStyleCnt="0">
        <dgm:presLayoutVars>
          <dgm:hierBranch val="init"/>
        </dgm:presLayoutVars>
      </dgm:prSet>
      <dgm:spPr/>
    </dgm:pt>
    <dgm:pt modelId="{46C1C372-BF2D-4022-A230-6DDF1F999569}" type="pres">
      <dgm:prSet presAssocID="{680A4D77-C7E8-4021-90F9-A237C731E1BD}" presName="rootComposite" presStyleCnt="0"/>
      <dgm:spPr/>
    </dgm:pt>
    <dgm:pt modelId="{750BE89E-556F-48EE-95CD-3BE4E19DF5DE}" type="pres">
      <dgm:prSet presAssocID="{680A4D77-C7E8-4021-90F9-A237C731E1BD}" presName="rootText" presStyleLbl="node3" presStyleIdx="1" presStyleCnt="2">
        <dgm:presLayoutVars>
          <dgm:chPref val="3"/>
        </dgm:presLayoutVars>
      </dgm:prSet>
      <dgm:spPr/>
    </dgm:pt>
    <dgm:pt modelId="{8B84847F-9D74-4559-A70A-92F34EBD0BFB}" type="pres">
      <dgm:prSet presAssocID="{680A4D77-C7E8-4021-90F9-A237C731E1BD}" presName="rootConnector" presStyleLbl="node3" presStyleIdx="1" presStyleCnt="2"/>
      <dgm:spPr/>
    </dgm:pt>
    <dgm:pt modelId="{05CC08AA-B445-4FC1-B482-F20C2C3F5E3C}" type="pres">
      <dgm:prSet presAssocID="{680A4D77-C7E8-4021-90F9-A237C731E1BD}" presName="hierChild4" presStyleCnt="0"/>
      <dgm:spPr/>
    </dgm:pt>
    <dgm:pt modelId="{D068AA76-966C-43B5-98ED-E37EB21C9FA9}" type="pres">
      <dgm:prSet presAssocID="{680A4D77-C7E8-4021-90F9-A237C731E1BD}" presName="hierChild5" presStyleCnt="0"/>
      <dgm:spPr/>
    </dgm:pt>
    <dgm:pt modelId="{4E806062-D949-4664-94D3-523D1FF1A7E7}" type="pres">
      <dgm:prSet presAssocID="{34142D5F-2B27-4D5A-9D41-9708662044F1}" presName="hierChild5" presStyleCnt="0"/>
      <dgm:spPr/>
    </dgm:pt>
    <dgm:pt modelId="{50ECDA0A-354D-4EE0-A096-92ABD3CC5F51}" type="pres">
      <dgm:prSet presAssocID="{97F9F85D-3538-4D17-AFC7-A612AA22DDC3}" presName="hierChild3" presStyleCnt="0"/>
      <dgm:spPr/>
    </dgm:pt>
  </dgm:ptLst>
  <dgm:cxnLst>
    <dgm:cxn modelId="{5DF5420F-263A-48D9-91B4-7D0EC1305774}" srcId="{34142D5F-2B27-4D5A-9D41-9708662044F1}" destId="{0E02F07E-5405-4824-B075-B14DA90AC77C}" srcOrd="0" destOrd="0" parTransId="{079B3AC9-72B8-4646-ACE9-62587D084B3D}" sibTransId="{C7461D84-95DE-4711-BC44-3C1B6C253E2C}"/>
    <dgm:cxn modelId="{40F5061A-9F60-489A-8B36-DFC9BC6F53CA}" type="presOf" srcId="{97F9F85D-3538-4D17-AFC7-A612AA22DDC3}" destId="{AC6F898A-5FFA-45CA-9A17-922D946AFA30}" srcOrd="1" destOrd="0" presId="urn:microsoft.com/office/officeart/2005/8/layout/orgChart1"/>
    <dgm:cxn modelId="{58391422-2486-45E6-B2A8-0564C2ADA061}" type="presOf" srcId="{0E02F07E-5405-4824-B075-B14DA90AC77C}" destId="{F7D015AD-8C03-403D-ABC9-5E02BC6D8C32}" srcOrd="0" destOrd="0" presId="urn:microsoft.com/office/officeart/2005/8/layout/orgChart1"/>
    <dgm:cxn modelId="{6A49812B-2927-4E22-8C3E-B07589BF2E33}" type="presOf" srcId="{079B3AC9-72B8-4646-ACE9-62587D084B3D}" destId="{7BC9A3F6-7859-4CBD-9F85-954BA529C0C0}" srcOrd="0" destOrd="0" presId="urn:microsoft.com/office/officeart/2005/8/layout/orgChart1"/>
    <dgm:cxn modelId="{B78A426A-AF43-434F-A5AC-1C2187C17F19}" type="presOf" srcId="{34142D5F-2B27-4D5A-9D41-9708662044F1}" destId="{DD5F2F92-71C6-419D-B8AD-BCC1F2EDD9B5}" srcOrd="1" destOrd="0" presId="urn:microsoft.com/office/officeart/2005/8/layout/orgChart1"/>
    <dgm:cxn modelId="{63A1544B-032A-4F8D-9FA6-4BF83A6A3652}" type="presOf" srcId="{34142D5F-2B27-4D5A-9D41-9708662044F1}" destId="{1E995D0D-1E2E-4980-9B47-DEBCF6CB37C0}" srcOrd="0" destOrd="0" presId="urn:microsoft.com/office/officeart/2005/8/layout/orgChart1"/>
    <dgm:cxn modelId="{0D7E506F-97C5-41A1-BD54-416D97BF42AA}" type="presOf" srcId="{97F9F85D-3538-4D17-AFC7-A612AA22DDC3}" destId="{E3329C25-32FA-464C-B91B-91A42C9A3FBB}" srcOrd="0" destOrd="0" presId="urn:microsoft.com/office/officeart/2005/8/layout/orgChart1"/>
    <dgm:cxn modelId="{0775C370-66FB-4B09-9720-8857E5441FD0}" type="presOf" srcId="{6A45020C-48BE-45CD-9EED-D8E8129ED61B}" destId="{D3B65DAE-D448-482E-B3D5-A294AE494D45}" srcOrd="0" destOrd="0" presId="urn:microsoft.com/office/officeart/2005/8/layout/orgChart1"/>
    <dgm:cxn modelId="{10C98854-E60A-42A3-A35F-3FDBBC2083CA}" type="presOf" srcId="{0E02F07E-5405-4824-B075-B14DA90AC77C}" destId="{B75BD614-FBAA-4B49-AD8D-F64B718391FF}" srcOrd="1" destOrd="0" presId="urn:microsoft.com/office/officeart/2005/8/layout/orgChart1"/>
    <dgm:cxn modelId="{C727D457-5540-419C-9761-601A0A3AC978}" type="presOf" srcId="{680A4D77-C7E8-4021-90F9-A237C731E1BD}" destId="{8B84847F-9D74-4559-A70A-92F34EBD0BFB}" srcOrd="1" destOrd="0" presId="urn:microsoft.com/office/officeart/2005/8/layout/orgChart1"/>
    <dgm:cxn modelId="{0E0CEF7A-C34E-4B91-AB92-FB174DF5F3C7}" type="presOf" srcId="{748B05C5-D707-4867-A67A-DC66B5EC916A}" destId="{A00D5D06-1278-49B9-B6D4-7E8CFAEC6C4A}" srcOrd="0" destOrd="0" presId="urn:microsoft.com/office/officeart/2005/8/layout/orgChart1"/>
    <dgm:cxn modelId="{26D50A92-ABBD-4D3D-913A-EB09B6CAE7E0}" srcId="{34142D5F-2B27-4D5A-9D41-9708662044F1}" destId="{680A4D77-C7E8-4021-90F9-A237C731E1BD}" srcOrd="1" destOrd="0" parTransId="{4CF5B1EC-532A-4A6A-8069-6711710E0690}" sibTransId="{EEA966F5-A309-4643-819B-50A975BE5C11}"/>
    <dgm:cxn modelId="{686FF5D0-8884-4373-8D59-AD0F52A952D5}" type="presOf" srcId="{680A4D77-C7E8-4021-90F9-A237C731E1BD}" destId="{750BE89E-556F-48EE-95CD-3BE4E19DF5DE}" srcOrd="0" destOrd="0" presId="urn:microsoft.com/office/officeart/2005/8/layout/orgChart1"/>
    <dgm:cxn modelId="{1BC67BD2-2B21-4098-A28B-AE0740337D31}" srcId="{748B05C5-D707-4867-A67A-DC66B5EC916A}" destId="{97F9F85D-3538-4D17-AFC7-A612AA22DDC3}" srcOrd="0" destOrd="0" parTransId="{EAF72B61-7895-4EF6-9E61-94F324CF6187}" sibTransId="{1B7448C6-92C4-4512-9F66-68D363994A62}"/>
    <dgm:cxn modelId="{9E8637DF-134E-4449-B20D-843161680849}" type="presOf" srcId="{4CF5B1EC-532A-4A6A-8069-6711710E0690}" destId="{69A13C7D-73E2-4BAA-9F30-380D8F5329A7}" srcOrd="0" destOrd="0" presId="urn:microsoft.com/office/officeart/2005/8/layout/orgChart1"/>
    <dgm:cxn modelId="{2CBE0BF7-FB00-45FA-9894-0CB7D7AFFBEA}" srcId="{97F9F85D-3538-4D17-AFC7-A612AA22DDC3}" destId="{34142D5F-2B27-4D5A-9D41-9708662044F1}" srcOrd="0" destOrd="0" parTransId="{6A45020C-48BE-45CD-9EED-D8E8129ED61B}" sibTransId="{2A98C0A5-8595-486C-9BC1-908F7981D961}"/>
    <dgm:cxn modelId="{B5E7947E-F981-4547-B0A2-B6B4FE3D0B18}" type="presParOf" srcId="{A00D5D06-1278-49B9-B6D4-7E8CFAEC6C4A}" destId="{C7624588-12C0-470F-B204-0252F92FDFF1}" srcOrd="0" destOrd="0" presId="urn:microsoft.com/office/officeart/2005/8/layout/orgChart1"/>
    <dgm:cxn modelId="{525188BC-B958-4CFE-B018-FA3A627938AF}" type="presParOf" srcId="{C7624588-12C0-470F-B204-0252F92FDFF1}" destId="{64773F5F-8389-43AC-994A-F130248C38C8}" srcOrd="0" destOrd="0" presId="urn:microsoft.com/office/officeart/2005/8/layout/orgChart1"/>
    <dgm:cxn modelId="{DBC0FC2D-1500-42A2-B1C3-02AF4B9B7F0D}" type="presParOf" srcId="{64773F5F-8389-43AC-994A-F130248C38C8}" destId="{E3329C25-32FA-464C-B91B-91A42C9A3FBB}" srcOrd="0" destOrd="0" presId="urn:microsoft.com/office/officeart/2005/8/layout/orgChart1"/>
    <dgm:cxn modelId="{02F784E4-E6D7-43EF-A673-E584539D96DF}" type="presParOf" srcId="{64773F5F-8389-43AC-994A-F130248C38C8}" destId="{AC6F898A-5FFA-45CA-9A17-922D946AFA30}" srcOrd="1" destOrd="0" presId="urn:microsoft.com/office/officeart/2005/8/layout/orgChart1"/>
    <dgm:cxn modelId="{28289CA4-88A9-4EF3-A43D-816CA9889FF4}" type="presParOf" srcId="{C7624588-12C0-470F-B204-0252F92FDFF1}" destId="{7AD31EA2-2857-4704-9B36-4C6D7541ED50}" srcOrd="1" destOrd="0" presId="urn:microsoft.com/office/officeart/2005/8/layout/orgChart1"/>
    <dgm:cxn modelId="{292BFB31-D35E-4DD4-A2D0-D3B237737F4C}" type="presParOf" srcId="{7AD31EA2-2857-4704-9B36-4C6D7541ED50}" destId="{D3B65DAE-D448-482E-B3D5-A294AE494D45}" srcOrd="0" destOrd="0" presId="urn:microsoft.com/office/officeart/2005/8/layout/orgChart1"/>
    <dgm:cxn modelId="{5503E33E-A458-4486-BBE0-446BE4AB5BF4}" type="presParOf" srcId="{7AD31EA2-2857-4704-9B36-4C6D7541ED50}" destId="{1EEC93C9-75DB-4D79-82BD-A829CBEE4FDB}" srcOrd="1" destOrd="0" presId="urn:microsoft.com/office/officeart/2005/8/layout/orgChart1"/>
    <dgm:cxn modelId="{562A49D6-22AD-4700-A23F-C591E5D13D94}" type="presParOf" srcId="{1EEC93C9-75DB-4D79-82BD-A829CBEE4FDB}" destId="{781503B4-CD95-42C6-AE43-F5FBCB4F3F3A}" srcOrd="0" destOrd="0" presId="urn:microsoft.com/office/officeart/2005/8/layout/orgChart1"/>
    <dgm:cxn modelId="{0CB07F7F-7F87-411F-A9A0-6A1657EC20C1}" type="presParOf" srcId="{781503B4-CD95-42C6-AE43-F5FBCB4F3F3A}" destId="{1E995D0D-1E2E-4980-9B47-DEBCF6CB37C0}" srcOrd="0" destOrd="0" presId="urn:microsoft.com/office/officeart/2005/8/layout/orgChart1"/>
    <dgm:cxn modelId="{22474A3C-7932-46F6-9FC7-E6189D0A5427}" type="presParOf" srcId="{781503B4-CD95-42C6-AE43-F5FBCB4F3F3A}" destId="{DD5F2F92-71C6-419D-B8AD-BCC1F2EDD9B5}" srcOrd="1" destOrd="0" presId="urn:microsoft.com/office/officeart/2005/8/layout/orgChart1"/>
    <dgm:cxn modelId="{80EED886-E2D4-4919-ADE5-472A893D2560}" type="presParOf" srcId="{1EEC93C9-75DB-4D79-82BD-A829CBEE4FDB}" destId="{A6B3A09A-185E-4F6A-B2EE-7490431775A8}" srcOrd="1" destOrd="0" presId="urn:microsoft.com/office/officeart/2005/8/layout/orgChart1"/>
    <dgm:cxn modelId="{3D022B87-51D0-495A-8EF0-FC7D8895D33A}" type="presParOf" srcId="{A6B3A09A-185E-4F6A-B2EE-7490431775A8}" destId="{7BC9A3F6-7859-4CBD-9F85-954BA529C0C0}" srcOrd="0" destOrd="0" presId="urn:microsoft.com/office/officeart/2005/8/layout/orgChart1"/>
    <dgm:cxn modelId="{B2881F96-C592-429B-9DAD-19307214E4E3}" type="presParOf" srcId="{A6B3A09A-185E-4F6A-B2EE-7490431775A8}" destId="{73ED2C42-E34E-4233-9DBA-6CC425EB9FEF}" srcOrd="1" destOrd="0" presId="urn:microsoft.com/office/officeart/2005/8/layout/orgChart1"/>
    <dgm:cxn modelId="{CB06F10B-E071-44ED-BB9E-A3AEDC011076}" type="presParOf" srcId="{73ED2C42-E34E-4233-9DBA-6CC425EB9FEF}" destId="{064C2DC9-4385-4389-93C6-2926AC8335A4}" srcOrd="0" destOrd="0" presId="urn:microsoft.com/office/officeart/2005/8/layout/orgChart1"/>
    <dgm:cxn modelId="{F14DAC60-5EE9-4637-8B91-4862FAEBF097}" type="presParOf" srcId="{064C2DC9-4385-4389-93C6-2926AC8335A4}" destId="{F7D015AD-8C03-403D-ABC9-5E02BC6D8C32}" srcOrd="0" destOrd="0" presId="urn:microsoft.com/office/officeart/2005/8/layout/orgChart1"/>
    <dgm:cxn modelId="{635DA43C-A850-4A3C-9AC0-04F32089769A}" type="presParOf" srcId="{064C2DC9-4385-4389-93C6-2926AC8335A4}" destId="{B75BD614-FBAA-4B49-AD8D-F64B718391FF}" srcOrd="1" destOrd="0" presId="urn:microsoft.com/office/officeart/2005/8/layout/orgChart1"/>
    <dgm:cxn modelId="{D9F8E5B2-5595-4B45-A488-A085BED351D5}" type="presParOf" srcId="{73ED2C42-E34E-4233-9DBA-6CC425EB9FEF}" destId="{45358DFA-B772-444B-84C6-E23081CACD15}" srcOrd="1" destOrd="0" presId="urn:microsoft.com/office/officeart/2005/8/layout/orgChart1"/>
    <dgm:cxn modelId="{E72DD405-2497-4B56-94DF-12574C632276}" type="presParOf" srcId="{73ED2C42-E34E-4233-9DBA-6CC425EB9FEF}" destId="{DD136BB7-0157-41E6-B989-0006F25893AE}" srcOrd="2" destOrd="0" presId="urn:microsoft.com/office/officeart/2005/8/layout/orgChart1"/>
    <dgm:cxn modelId="{E9D9B666-22F5-414C-855F-8E3FA69153B5}" type="presParOf" srcId="{A6B3A09A-185E-4F6A-B2EE-7490431775A8}" destId="{69A13C7D-73E2-4BAA-9F30-380D8F5329A7}" srcOrd="2" destOrd="0" presId="urn:microsoft.com/office/officeart/2005/8/layout/orgChart1"/>
    <dgm:cxn modelId="{C3F5BF98-271E-41C9-8CE9-6C074577AF88}" type="presParOf" srcId="{A6B3A09A-185E-4F6A-B2EE-7490431775A8}" destId="{9292F8E7-23F3-4D4E-8DED-3DBCE043121B}" srcOrd="3" destOrd="0" presId="urn:microsoft.com/office/officeart/2005/8/layout/orgChart1"/>
    <dgm:cxn modelId="{4CD97D4E-0D33-4AC1-A9A9-E8A724A428C0}" type="presParOf" srcId="{9292F8E7-23F3-4D4E-8DED-3DBCE043121B}" destId="{46C1C372-BF2D-4022-A230-6DDF1F999569}" srcOrd="0" destOrd="0" presId="urn:microsoft.com/office/officeart/2005/8/layout/orgChart1"/>
    <dgm:cxn modelId="{405522AB-63B8-4042-98A0-9E1D6A78DA84}" type="presParOf" srcId="{46C1C372-BF2D-4022-A230-6DDF1F999569}" destId="{750BE89E-556F-48EE-95CD-3BE4E19DF5DE}" srcOrd="0" destOrd="0" presId="urn:microsoft.com/office/officeart/2005/8/layout/orgChart1"/>
    <dgm:cxn modelId="{53F49558-D93C-49BB-8967-794A8E0C7EEC}" type="presParOf" srcId="{46C1C372-BF2D-4022-A230-6DDF1F999569}" destId="{8B84847F-9D74-4559-A70A-92F34EBD0BFB}" srcOrd="1" destOrd="0" presId="urn:microsoft.com/office/officeart/2005/8/layout/orgChart1"/>
    <dgm:cxn modelId="{B54BADCE-5BAA-4F36-AF69-D871C4B1DCBA}" type="presParOf" srcId="{9292F8E7-23F3-4D4E-8DED-3DBCE043121B}" destId="{05CC08AA-B445-4FC1-B482-F20C2C3F5E3C}" srcOrd="1" destOrd="0" presId="urn:microsoft.com/office/officeart/2005/8/layout/orgChart1"/>
    <dgm:cxn modelId="{0E477356-E014-430D-A6D9-7708D4C149B7}" type="presParOf" srcId="{9292F8E7-23F3-4D4E-8DED-3DBCE043121B}" destId="{D068AA76-966C-43B5-98ED-E37EB21C9FA9}" srcOrd="2" destOrd="0" presId="urn:microsoft.com/office/officeart/2005/8/layout/orgChart1"/>
    <dgm:cxn modelId="{1EBB95C4-EA50-4F9C-9D95-081AA15DCECA}" type="presParOf" srcId="{1EEC93C9-75DB-4D79-82BD-A829CBEE4FDB}" destId="{4E806062-D949-4664-94D3-523D1FF1A7E7}" srcOrd="2" destOrd="0" presId="urn:microsoft.com/office/officeart/2005/8/layout/orgChart1"/>
    <dgm:cxn modelId="{129FE59C-13D0-45B6-B484-6A8ABC13B155}" type="presParOf" srcId="{C7624588-12C0-470F-B204-0252F92FDFF1}" destId="{50ECDA0A-354D-4EE0-A096-92ABD3CC5F51}" srcOrd="2" destOrd="0" presId="urn:microsoft.com/office/officeart/2005/8/layout/orgChart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A13C7D-73E2-4BAA-9F30-380D8F5329A7}">
      <dsp:nvSpPr>
        <dsp:cNvPr id="0" name=""/>
        <dsp:cNvSpPr/>
      </dsp:nvSpPr>
      <dsp:spPr>
        <a:xfrm>
          <a:off x="2946399" y="1908761"/>
          <a:ext cx="954172" cy="3312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00"/>
              </a:lnTo>
              <a:lnTo>
                <a:pt x="954172" y="165600"/>
              </a:lnTo>
              <a:lnTo>
                <a:pt x="954172" y="331200"/>
              </a:lnTo>
            </a:path>
          </a:pathLst>
        </a:custGeom>
        <a:noFill/>
        <a:ln w="12700" cap="flat" cmpd="sng" algn="ctr">
          <a:solidFill>
            <a:srgbClr val="68ACA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9A3F6-7859-4CBD-9F85-954BA529C0C0}">
      <dsp:nvSpPr>
        <dsp:cNvPr id="0" name=""/>
        <dsp:cNvSpPr/>
      </dsp:nvSpPr>
      <dsp:spPr>
        <a:xfrm>
          <a:off x="1992227" y="1908761"/>
          <a:ext cx="954172" cy="331200"/>
        </a:xfrm>
        <a:custGeom>
          <a:avLst/>
          <a:gdLst/>
          <a:ahLst/>
          <a:cxnLst/>
          <a:rect l="0" t="0" r="0" b="0"/>
          <a:pathLst>
            <a:path>
              <a:moveTo>
                <a:pt x="954172" y="0"/>
              </a:moveTo>
              <a:lnTo>
                <a:pt x="954172" y="165600"/>
              </a:lnTo>
              <a:lnTo>
                <a:pt x="0" y="165600"/>
              </a:lnTo>
              <a:lnTo>
                <a:pt x="0" y="331200"/>
              </a:lnTo>
            </a:path>
          </a:pathLst>
        </a:custGeom>
        <a:noFill/>
        <a:ln w="12700" cap="flat" cmpd="sng" algn="ctr">
          <a:solidFill>
            <a:srgbClr val="B9DCD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65DAE-D448-482E-B3D5-A294AE494D45}">
      <dsp:nvSpPr>
        <dsp:cNvPr id="0" name=""/>
        <dsp:cNvSpPr/>
      </dsp:nvSpPr>
      <dsp:spPr>
        <a:xfrm>
          <a:off x="2900679" y="788988"/>
          <a:ext cx="91440" cy="3312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200"/>
              </a:lnTo>
            </a:path>
          </a:pathLst>
        </a:custGeom>
        <a:noFill/>
        <a:ln w="12700" cap="flat" cmpd="sng" algn="ctr">
          <a:solidFill>
            <a:srgbClr val="B9DCD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29C25-32FA-464C-B91B-91A42C9A3FBB}">
      <dsp:nvSpPr>
        <dsp:cNvPr id="0" name=""/>
        <dsp:cNvSpPr/>
      </dsp:nvSpPr>
      <dsp:spPr>
        <a:xfrm>
          <a:off x="2157827" y="416"/>
          <a:ext cx="1577144" cy="788572"/>
        </a:xfrm>
        <a:prstGeom prst="rect">
          <a:avLst/>
        </a:prstGeom>
        <a:solidFill>
          <a:srgbClr val="B9DC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chemeClr val="tx1"/>
              </a:solidFill>
              <a:latin typeface="Arboria Book" panose="02000506020000020004" pitchFamily="2" charset="0"/>
            </a:rPr>
            <a:t>Chief Executive </a:t>
          </a:r>
        </a:p>
      </dsp:txBody>
      <dsp:txXfrm>
        <a:off x="2157827" y="416"/>
        <a:ext cx="1577144" cy="788572"/>
      </dsp:txXfrm>
    </dsp:sp>
    <dsp:sp modelId="{1E995D0D-1E2E-4980-9B47-DEBCF6CB37C0}">
      <dsp:nvSpPr>
        <dsp:cNvPr id="0" name=""/>
        <dsp:cNvSpPr/>
      </dsp:nvSpPr>
      <dsp:spPr>
        <a:xfrm>
          <a:off x="2157827" y="1120188"/>
          <a:ext cx="1577144" cy="788572"/>
        </a:xfrm>
        <a:prstGeom prst="rect">
          <a:avLst/>
        </a:prstGeom>
        <a:solidFill>
          <a:srgbClr val="B9DC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tx1"/>
              </a:solidFill>
              <a:latin typeface="Arboria Book" panose="02000506020000020004" pitchFamily="2" charset="0"/>
            </a:rPr>
            <a:t>Director of Science </a:t>
          </a:r>
        </a:p>
      </dsp:txBody>
      <dsp:txXfrm>
        <a:off x="2157827" y="1120188"/>
        <a:ext cx="1577144" cy="788572"/>
      </dsp:txXfrm>
    </dsp:sp>
    <dsp:sp modelId="{F7D015AD-8C03-403D-ABC9-5E02BC6D8C32}">
      <dsp:nvSpPr>
        <dsp:cNvPr id="0" name=""/>
        <dsp:cNvSpPr/>
      </dsp:nvSpPr>
      <dsp:spPr>
        <a:xfrm>
          <a:off x="1203655" y="2239961"/>
          <a:ext cx="1577144" cy="788572"/>
        </a:xfrm>
        <a:prstGeom prst="rect">
          <a:avLst/>
        </a:prstGeom>
        <a:solidFill>
          <a:srgbClr val="99D3C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chemeClr val="tx1"/>
              </a:solidFill>
              <a:latin typeface="Arboria Book" panose="02000506020000020004" pitchFamily="2" charset="0"/>
            </a:rPr>
            <a:t>Research PIs</a:t>
          </a:r>
        </a:p>
      </dsp:txBody>
      <dsp:txXfrm>
        <a:off x="1203655" y="2239961"/>
        <a:ext cx="1577144" cy="788572"/>
      </dsp:txXfrm>
    </dsp:sp>
    <dsp:sp modelId="{750BE89E-556F-48EE-95CD-3BE4E19DF5DE}">
      <dsp:nvSpPr>
        <dsp:cNvPr id="0" name=""/>
        <dsp:cNvSpPr/>
      </dsp:nvSpPr>
      <dsp:spPr>
        <a:xfrm>
          <a:off x="3112000" y="2239961"/>
          <a:ext cx="1577144" cy="788572"/>
        </a:xfrm>
        <a:prstGeom prst="rect">
          <a:avLst/>
        </a:prstGeom>
        <a:solidFill>
          <a:srgbClr val="99D3C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chemeClr val="tx1"/>
              </a:solidFill>
              <a:latin typeface="Arboria Book" panose="02000506020000020004" pitchFamily="2" charset="0"/>
            </a:rPr>
            <a:t>Head of Data &amp; Information</a:t>
          </a:r>
        </a:p>
      </dsp:txBody>
      <dsp:txXfrm>
        <a:off x="3112000" y="2239961"/>
        <a:ext cx="1577144" cy="7885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7E2C-E7A7-4D59-840D-84FBD716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Tanner</dc:creator>
  <cp:keywords/>
  <dc:description/>
  <cp:lastModifiedBy>Lucy Hawker</cp:lastModifiedBy>
  <cp:revision>13</cp:revision>
  <cp:lastPrinted>2023-03-22T09:53:00Z</cp:lastPrinted>
  <dcterms:created xsi:type="dcterms:W3CDTF">2023-03-22T09:41:00Z</dcterms:created>
  <dcterms:modified xsi:type="dcterms:W3CDTF">2023-03-24T09:35:00Z</dcterms:modified>
</cp:coreProperties>
</file>